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E" w:rsidRDefault="00F00D72" w:rsidP="008E287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Defendants’</w:t>
      </w:r>
      <w:r w:rsidR="00D21634" w:rsidRPr="002060A7">
        <w:rPr>
          <w:b/>
          <w:caps/>
          <w:sz w:val="24"/>
          <w:szCs w:val="24"/>
        </w:rPr>
        <w:t xml:space="preserve"> Settlement Summary</w:t>
      </w:r>
    </w:p>
    <w:p w:rsidR="008E287E" w:rsidRDefault="00955A55" w:rsidP="00955A55">
      <w:pPr>
        <w:jc w:val="center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ab/>
        <w:t xml:space="preserve">IC # </w:t>
      </w:r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A73C74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A73C74">
        <w:rPr>
          <w:noProof/>
          <w:u w:val="single"/>
        </w:rPr>
        <w:t> </w:t>
      </w:r>
      <w:r w:rsidR="00A73C74">
        <w:rPr>
          <w:noProof/>
          <w:u w:val="single"/>
        </w:rPr>
        <w:t> </w:t>
      </w:r>
      <w:r w:rsidR="00A73C74">
        <w:rPr>
          <w:noProof/>
          <w:u w:val="single"/>
        </w:rPr>
        <w:t> </w:t>
      </w:r>
      <w:r w:rsidR="00A73C74">
        <w:rPr>
          <w:noProof/>
          <w:u w:val="single"/>
        </w:rPr>
        <w:t> </w:t>
      </w:r>
      <w:r w:rsidR="00A73C74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FA174C" w:rsidRDefault="008E287E">
      <w:pPr>
        <w:rPr>
          <w:b/>
          <w:sz w:val="24"/>
          <w:szCs w:val="24"/>
          <w:u w:val="single"/>
        </w:rPr>
      </w:pPr>
      <w:r w:rsidRPr="001E46B7">
        <w:rPr>
          <w:b/>
          <w:sz w:val="24"/>
          <w:szCs w:val="24"/>
        </w:rPr>
        <w:t>1.</w:t>
      </w:r>
      <w:r w:rsidR="00FA174C" w:rsidRPr="001E46B7">
        <w:rPr>
          <w:b/>
          <w:sz w:val="24"/>
          <w:szCs w:val="24"/>
        </w:rPr>
        <w:tab/>
      </w:r>
      <w:r w:rsidR="00FA174C" w:rsidRPr="00857064">
        <w:rPr>
          <w:b/>
        </w:rPr>
        <w:t>Average Weekly Wage</w:t>
      </w:r>
      <w:r w:rsidR="002B7C3A">
        <w:rPr>
          <w:b/>
          <w:sz w:val="24"/>
          <w:szCs w:val="24"/>
        </w:rPr>
        <w:tab/>
      </w:r>
      <w:r w:rsidR="002B7C3A" w:rsidRPr="002B7C3A">
        <w:rPr>
          <w:b/>
        </w:rPr>
        <w:t>$</w:t>
      </w:r>
      <w:r w:rsidR="003B66DF" w:rsidRPr="001238A2">
        <w:rPr>
          <w:u w:val="single"/>
        </w:rPr>
        <w:fldChar w:fldCharType="begin">
          <w:ffData>
            <w:name w:val="TTDConcededAmt1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FA174C" w:rsidRPr="001238A2">
        <w:rPr>
          <w:u w:val="single"/>
        </w:rPr>
        <w:instrText xml:space="preserve"> FORMTEXT </w:instrText>
      </w:r>
      <w:r w:rsidR="003B66DF" w:rsidRPr="001238A2">
        <w:rPr>
          <w:u w:val="single"/>
        </w:rPr>
      </w:r>
      <w:r w:rsidR="003B66DF" w:rsidRPr="001238A2">
        <w:rPr>
          <w:u w:val="single"/>
        </w:rPr>
        <w:fldChar w:fldCharType="separate"/>
      </w:r>
      <w:r w:rsidR="00FA174C" w:rsidRPr="001238A2">
        <w:rPr>
          <w:noProof/>
          <w:u w:val="single"/>
        </w:rPr>
        <w:t> </w:t>
      </w:r>
      <w:r w:rsidR="00FA174C" w:rsidRPr="001238A2">
        <w:rPr>
          <w:noProof/>
          <w:u w:val="single"/>
        </w:rPr>
        <w:t> </w:t>
      </w:r>
      <w:r w:rsidR="00FA174C" w:rsidRPr="001238A2">
        <w:rPr>
          <w:noProof/>
          <w:u w:val="single"/>
        </w:rPr>
        <w:t> </w:t>
      </w:r>
      <w:r w:rsidR="00FA174C" w:rsidRPr="001238A2">
        <w:rPr>
          <w:noProof/>
          <w:u w:val="single"/>
        </w:rPr>
        <w:t> </w:t>
      </w:r>
      <w:r w:rsidR="00FA174C" w:rsidRPr="001238A2">
        <w:rPr>
          <w:noProof/>
          <w:u w:val="single"/>
        </w:rPr>
        <w:t> </w:t>
      </w:r>
      <w:r w:rsidR="003B66DF" w:rsidRPr="001238A2">
        <w:rPr>
          <w:u w:val="single"/>
        </w:rPr>
        <w:fldChar w:fldCharType="end"/>
      </w:r>
    </w:p>
    <w:p w:rsidR="00FA174C" w:rsidRDefault="00FA174C">
      <w:pPr>
        <w:rPr>
          <w:b/>
          <w:sz w:val="24"/>
          <w:szCs w:val="24"/>
          <w:u w:val="single"/>
        </w:rPr>
      </w:pPr>
    </w:p>
    <w:p w:rsidR="00375023" w:rsidRPr="002C46A4" w:rsidRDefault="008E287E">
      <w:pPr>
        <w:rPr>
          <w:b/>
        </w:rPr>
      </w:pPr>
      <w:r w:rsidRPr="001E46B7">
        <w:rPr>
          <w:b/>
          <w:sz w:val="24"/>
          <w:szCs w:val="24"/>
        </w:rPr>
        <w:t>2.</w:t>
      </w:r>
      <w:r w:rsidR="002E630B" w:rsidRPr="001E46B7">
        <w:rPr>
          <w:b/>
          <w:sz w:val="24"/>
          <w:szCs w:val="24"/>
        </w:rPr>
        <w:tab/>
      </w:r>
      <w:r w:rsidR="00375023" w:rsidRPr="002C46A4">
        <w:rPr>
          <w:b/>
        </w:rPr>
        <w:t>Past Medical</w:t>
      </w:r>
    </w:p>
    <w:p w:rsidR="00375023" w:rsidRDefault="00375023"/>
    <w:p w:rsidR="00375023" w:rsidRDefault="00375023" w:rsidP="001E46B7">
      <w:pPr>
        <w:ind w:firstLine="720"/>
      </w:pPr>
      <w:r w:rsidRPr="00087F02">
        <w:rPr>
          <w:b/>
        </w:rPr>
        <w:t>Total Paid $</w:t>
      </w:r>
      <w:bookmarkStart w:id="0" w:name="totpaid"/>
      <w:r w:rsidR="003B66DF">
        <w:rPr>
          <w:u w:val="single"/>
        </w:rPr>
        <w:fldChar w:fldCharType="begin">
          <w:ffData>
            <w:name w:val="totpaid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384B91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384B91">
        <w:rPr>
          <w:noProof/>
          <w:u w:val="single"/>
        </w:rPr>
        <w:t> </w:t>
      </w:r>
      <w:r w:rsidR="00384B91">
        <w:rPr>
          <w:noProof/>
          <w:u w:val="single"/>
        </w:rPr>
        <w:t> </w:t>
      </w:r>
      <w:r w:rsidR="00384B91">
        <w:rPr>
          <w:noProof/>
          <w:u w:val="single"/>
        </w:rPr>
        <w:t> </w:t>
      </w:r>
      <w:r w:rsidR="00384B91">
        <w:rPr>
          <w:noProof/>
          <w:u w:val="single"/>
        </w:rPr>
        <w:t> </w:t>
      </w:r>
      <w:r w:rsidR="00384B91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  <w:bookmarkEnd w:id="0"/>
    </w:p>
    <w:p w:rsidR="00375023" w:rsidRDefault="00375023"/>
    <w:p w:rsidR="00C2050A" w:rsidRDefault="008E287E">
      <w:pPr>
        <w:rPr>
          <w:b/>
        </w:rPr>
      </w:pPr>
      <w:r w:rsidRPr="001E46B7">
        <w:rPr>
          <w:b/>
          <w:sz w:val="24"/>
          <w:szCs w:val="24"/>
        </w:rPr>
        <w:t>3.</w:t>
      </w:r>
      <w:r w:rsidR="002E630B" w:rsidRPr="001E46B7">
        <w:rPr>
          <w:b/>
          <w:sz w:val="24"/>
          <w:szCs w:val="24"/>
        </w:rPr>
        <w:tab/>
      </w:r>
      <w:r w:rsidR="00375023" w:rsidRPr="002C46A4">
        <w:rPr>
          <w:b/>
        </w:rPr>
        <w:t>Past Indemnity</w:t>
      </w:r>
    </w:p>
    <w:p w:rsidR="002E630B" w:rsidRDefault="002060A7" w:rsidP="002060A7">
      <w:pPr>
        <w:ind w:left="7920" w:firstLine="720"/>
        <w:rPr>
          <w:b/>
        </w:rPr>
      </w:pPr>
      <w:r>
        <w:rPr>
          <w:b/>
        </w:rPr>
        <w:t xml:space="preserve">  Balance or</w:t>
      </w:r>
    </w:p>
    <w:p w:rsidR="00C2050A" w:rsidRDefault="008E2BAA" w:rsidP="00D20F56">
      <w:pPr>
        <w:tabs>
          <w:tab w:val="left" w:pos="1440"/>
          <w:tab w:val="left" w:pos="2880"/>
          <w:tab w:val="left" w:pos="4140"/>
          <w:tab w:val="left" w:pos="4860"/>
        </w:tabs>
        <w:rPr>
          <w:b/>
        </w:rPr>
      </w:pPr>
      <w:r>
        <w:rPr>
          <w:b/>
        </w:rPr>
        <w:t>TTD From</w:t>
      </w:r>
      <w:r>
        <w:rPr>
          <w:b/>
        </w:rPr>
        <w:tab/>
        <w:t>Thru</w:t>
      </w:r>
      <w:r>
        <w:rPr>
          <w:b/>
        </w:rPr>
        <w:tab/>
        <w:t xml:space="preserve">wks   </w:t>
      </w:r>
      <w:r w:rsidR="002060A7">
        <w:rPr>
          <w:b/>
        </w:rPr>
        <w:t xml:space="preserve">  </w:t>
      </w:r>
      <w:r w:rsidR="00D20F56">
        <w:rPr>
          <w:b/>
        </w:rPr>
        <w:t>days</w:t>
      </w:r>
      <w:r w:rsidR="00D20F56">
        <w:rPr>
          <w:b/>
        </w:rPr>
        <w:tab/>
      </w:r>
      <w:r>
        <w:rPr>
          <w:b/>
        </w:rPr>
        <w:t xml:space="preserve">   @rate/wk   </w:t>
      </w:r>
      <w:r w:rsidR="00D20F56">
        <w:rPr>
          <w:b/>
        </w:rPr>
        <w:t>$ Conceded</w:t>
      </w:r>
      <w:r>
        <w:rPr>
          <w:b/>
        </w:rPr>
        <w:t xml:space="preserve">/Owed    </w:t>
      </w:r>
      <w:r w:rsidR="00D20F56">
        <w:rPr>
          <w:b/>
        </w:rPr>
        <w:t>$ Paid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 w:rsidR="002060A7">
        <w:rPr>
          <w:b/>
        </w:rPr>
        <w:t xml:space="preserve"> Overpymt (O-P)</w:t>
      </w:r>
    </w:p>
    <w:tbl>
      <w:tblPr>
        <w:tblStyle w:val="TableGrid"/>
        <w:tblW w:w="0" w:type="auto"/>
        <w:tblLayout w:type="fixed"/>
        <w:tblLook w:val="04A0"/>
      </w:tblPr>
      <w:tblGrid>
        <w:gridCol w:w="1377"/>
        <w:gridCol w:w="1377"/>
        <w:gridCol w:w="764"/>
        <w:gridCol w:w="793"/>
        <w:gridCol w:w="1107"/>
        <w:gridCol w:w="1890"/>
        <w:gridCol w:w="1530"/>
        <w:gridCol w:w="1440"/>
      </w:tblGrid>
      <w:tr w:rsidR="005E0EC1" w:rsidTr="008E2BAA">
        <w:tc>
          <w:tcPr>
            <w:tcW w:w="1377" w:type="dxa"/>
          </w:tcPr>
          <w:bookmarkStart w:id="1" w:name="TTDFromDate1"/>
          <w:p w:rsidR="005E0EC1" w:rsidRDefault="003B66DF" w:rsidP="008E2BAA">
            <w:r>
              <w:rPr>
                <w:u w:val="single"/>
              </w:rPr>
              <w:fldChar w:fldCharType="begin">
                <w:ffData>
                  <w:name w:val="TTDFrom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bookmarkStart w:id="2" w:name="TTDThruDate1"/>
        <w:tc>
          <w:tcPr>
            <w:tcW w:w="1377" w:type="dxa"/>
          </w:tcPr>
          <w:p w:rsidR="005E0EC1" w:rsidRDefault="003B66DF" w:rsidP="008E2BAA">
            <w:r>
              <w:rPr>
                <w:u w:val="single"/>
              </w:rPr>
              <w:fldChar w:fldCharType="begin">
                <w:ffData>
                  <w:name w:val="TTDThru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bookmarkStart w:id="3" w:name="TTDWks1"/>
        <w:tc>
          <w:tcPr>
            <w:tcW w:w="764" w:type="dxa"/>
          </w:tcPr>
          <w:p w:rsidR="005E0EC1" w:rsidRDefault="003B66DF" w:rsidP="00953BC6">
            <w:r>
              <w:rPr>
                <w:u w:val="single"/>
              </w:rPr>
              <w:fldChar w:fldCharType="begin">
                <w:ffData>
                  <w:name w:val="TTD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</w:tc>
        <w:bookmarkStart w:id="4" w:name="TTDDays1"/>
        <w:tc>
          <w:tcPr>
            <w:tcW w:w="793" w:type="dxa"/>
          </w:tcPr>
          <w:p w:rsidR="005E0EC1" w:rsidRDefault="003B66DF" w:rsidP="008E2BAA">
            <w:r>
              <w:rPr>
                <w:u w:val="single"/>
              </w:rPr>
              <w:fldChar w:fldCharType="begin">
                <w:ffData>
                  <w:name w:val="TTDDays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</w:tc>
        <w:bookmarkStart w:id="5" w:name="TTDRateWk1"/>
        <w:tc>
          <w:tcPr>
            <w:tcW w:w="1107" w:type="dxa"/>
          </w:tcPr>
          <w:p w:rsidR="005E0EC1" w:rsidRDefault="003B66DF" w:rsidP="008E2BAA">
            <w:r>
              <w:rPr>
                <w:u w:val="single"/>
              </w:rPr>
              <w:fldChar w:fldCharType="begin">
                <w:ffData>
                  <w:name w:val="TTDRateWk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</w:tc>
        <w:bookmarkStart w:id="6" w:name="TTDConcededAmt1"/>
        <w:tc>
          <w:tcPr>
            <w:tcW w:w="1890" w:type="dxa"/>
          </w:tcPr>
          <w:p w:rsidR="005E0EC1" w:rsidRDefault="003B66DF" w:rsidP="008E2BAA">
            <w:r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1530" w:type="dxa"/>
          </w:tcPr>
          <w:p w:rsidR="005E0EC1" w:rsidRDefault="003B66DF">
            <w:r w:rsidRPr="007D19DA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7D19DA">
              <w:rPr>
                <w:u w:val="single"/>
              </w:rPr>
              <w:instrText xml:space="preserve"> FORMTEXT </w:instrText>
            </w:r>
            <w:r w:rsidRPr="007D19DA">
              <w:rPr>
                <w:u w:val="single"/>
              </w:rPr>
            </w:r>
            <w:r w:rsidRPr="007D19DA">
              <w:rPr>
                <w:u w:val="single"/>
              </w:rPr>
              <w:fldChar w:fldCharType="separate"/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Pr="007D19DA">
              <w:rPr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5E0EC1" w:rsidRDefault="003B66DF">
            <w:r w:rsidRPr="00E15865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E15865">
              <w:rPr>
                <w:u w:val="single"/>
              </w:rPr>
              <w:instrText xml:space="preserve"> FORMTEXT </w:instrText>
            </w:r>
            <w:r w:rsidRPr="00E15865">
              <w:rPr>
                <w:u w:val="single"/>
              </w:rPr>
            </w:r>
            <w:r w:rsidRPr="00E15865">
              <w:rPr>
                <w:u w:val="single"/>
              </w:rPr>
              <w:fldChar w:fldCharType="separate"/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Pr="00E15865">
              <w:rPr>
                <w:u w:val="single"/>
              </w:rPr>
              <w:fldChar w:fldCharType="end"/>
            </w:r>
          </w:p>
        </w:tc>
      </w:tr>
      <w:bookmarkStart w:id="7" w:name="TTDFromDate2"/>
      <w:tr w:rsidR="005E0EC1" w:rsidTr="008E2BAA"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FromDate2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</w:tc>
        <w:bookmarkStart w:id="8" w:name="TTDThruDate2"/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ThruDate2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764" w:type="dxa"/>
          </w:tcPr>
          <w:p w:rsidR="005E0EC1" w:rsidRDefault="003B66DF">
            <w:r w:rsidRPr="00B160F0">
              <w:rPr>
                <w:u w:val="single"/>
              </w:rPr>
              <w:fldChar w:fldCharType="begin">
                <w:ffData>
                  <w:name w:val="TTD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 w:rsidRPr="00B160F0">
              <w:rPr>
                <w:u w:val="single"/>
              </w:rPr>
              <w:instrText xml:space="preserve"> FORMTEXT </w:instrText>
            </w:r>
            <w:r w:rsidRPr="00B160F0">
              <w:rPr>
                <w:u w:val="single"/>
              </w:rPr>
            </w:r>
            <w:r w:rsidRPr="00B160F0">
              <w:rPr>
                <w:u w:val="single"/>
              </w:rPr>
              <w:fldChar w:fldCharType="separate"/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Pr="00B160F0">
              <w:rPr>
                <w:u w:val="single"/>
              </w:rPr>
              <w:fldChar w:fldCharType="end"/>
            </w:r>
          </w:p>
        </w:tc>
        <w:bookmarkStart w:id="9" w:name="TTDDays2"/>
        <w:tc>
          <w:tcPr>
            <w:tcW w:w="793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Days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9"/>
          </w:p>
        </w:tc>
        <w:bookmarkStart w:id="10" w:name="TTDRateWk2"/>
        <w:tc>
          <w:tcPr>
            <w:tcW w:w="110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RateWk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:rsidR="005E0EC1" w:rsidRDefault="003B66DF">
            <w:r w:rsidRPr="005E1338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5E1338">
              <w:rPr>
                <w:u w:val="single"/>
              </w:rPr>
              <w:instrText xml:space="preserve"> FORMTEXT </w:instrText>
            </w:r>
            <w:r w:rsidRPr="005E1338">
              <w:rPr>
                <w:u w:val="single"/>
              </w:rPr>
            </w:r>
            <w:r w:rsidRPr="005E1338">
              <w:rPr>
                <w:u w:val="single"/>
              </w:rPr>
              <w:fldChar w:fldCharType="separate"/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Pr="005E1338">
              <w:rPr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E0EC1" w:rsidRDefault="003B66DF">
            <w:r w:rsidRPr="007D19DA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7D19DA">
              <w:rPr>
                <w:u w:val="single"/>
              </w:rPr>
              <w:instrText xml:space="preserve"> FORMTEXT </w:instrText>
            </w:r>
            <w:r w:rsidRPr="007D19DA">
              <w:rPr>
                <w:u w:val="single"/>
              </w:rPr>
            </w:r>
            <w:r w:rsidRPr="007D19DA">
              <w:rPr>
                <w:u w:val="single"/>
              </w:rPr>
              <w:fldChar w:fldCharType="separate"/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Pr="007D19DA">
              <w:rPr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5E0EC1" w:rsidRDefault="003B66DF">
            <w:r w:rsidRPr="00E15865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E15865">
              <w:rPr>
                <w:u w:val="single"/>
              </w:rPr>
              <w:instrText xml:space="preserve"> FORMTEXT </w:instrText>
            </w:r>
            <w:r w:rsidRPr="00E15865">
              <w:rPr>
                <w:u w:val="single"/>
              </w:rPr>
            </w:r>
            <w:r w:rsidRPr="00E15865">
              <w:rPr>
                <w:u w:val="single"/>
              </w:rPr>
              <w:fldChar w:fldCharType="separate"/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Pr="00E15865">
              <w:rPr>
                <w:u w:val="single"/>
              </w:rPr>
              <w:fldChar w:fldCharType="end"/>
            </w:r>
          </w:p>
        </w:tc>
      </w:tr>
      <w:bookmarkStart w:id="11" w:name="TTDFromDate3"/>
      <w:tr w:rsidR="005E0EC1" w:rsidTr="008E2BAA"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FromDate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</w:p>
        </w:tc>
        <w:bookmarkStart w:id="12" w:name="TTDThruDate3"/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ThruDate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"/>
          </w:p>
        </w:tc>
        <w:tc>
          <w:tcPr>
            <w:tcW w:w="764" w:type="dxa"/>
          </w:tcPr>
          <w:p w:rsidR="005E0EC1" w:rsidRDefault="003B66DF">
            <w:r w:rsidRPr="00B160F0">
              <w:rPr>
                <w:u w:val="single"/>
              </w:rPr>
              <w:fldChar w:fldCharType="begin">
                <w:ffData>
                  <w:name w:val="TTD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 w:rsidRPr="00B160F0">
              <w:rPr>
                <w:u w:val="single"/>
              </w:rPr>
              <w:instrText xml:space="preserve"> FORMTEXT </w:instrText>
            </w:r>
            <w:r w:rsidRPr="00B160F0">
              <w:rPr>
                <w:u w:val="single"/>
              </w:rPr>
            </w:r>
            <w:r w:rsidRPr="00B160F0">
              <w:rPr>
                <w:u w:val="single"/>
              </w:rPr>
              <w:fldChar w:fldCharType="separate"/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Pr="00B160F0">
              <w:rPr>
                <w:u w:val="single"/>
              </w:rPr>
              <w:fldChar w:fldCharType="end"/>
            </w:r>
          </w:p>
        </w:tc>
        <w:bookmarkStart w:id="13" w:name="TTDDays3"/>
        <w:tc>
          <w:tcPr>
            <w:tcW w:w="793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Days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3"/>
          </w:p>
        </w:tc>
        <w:bookmarkStart w:id="14" w:name="TTDRateWk3"/>
        <w:tc>
          <w:tcPr>
            <w:tcW w:w="110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RateWk3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:rsidR="005E0EC1" w:rsidRDefault="003B66DF">
            <w:r w:rsidRPr="005E1338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5E1338">
              <w:rPr>
                <w:u w:val="single"/>
              </w:rPr>
              <w:instrText xml:space="preserve"> FORMTEXT </w:instrText>
            </w:r>
            <w:r w:rsidRPr="005E1338">
              <w:rPr>
                <w:u w:val="single"/>
              </w:rPr>
            </w:r>
            <w:r w:rsidRPr="005E1338">
              <w:rPr>
                <w:u w:val="single"/>
              </w:rPr>
              <w:fldChar w:fldCharType="separate"/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Pr="005E1338">
              <w:rPr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E0EC1" w:rsidRDefault="003B66DF">
            <w:r w:rsidRPr="007D19DA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7D19DA">
              <w:rPr>
                <w:u w:val="single"/>
              </w:rPr>
              <w:instrText xml:space="preserve"> FORMTEXT </w:instrText>
            </w:r>
            <w:r w:rsidRPr="007D19DA">
              <w:rPr>
                <w:u w:val="single"/>
              </w:rPr>
            </w:r>
            <w:r w:rsidRPr="007D19DA">
              <w:rPr>
                <w:u w:val="single"/>
              </w:rPr>
              <w:fldChar w:fldCharType="separate"/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Pr="007D19DA">
              <w:rPr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5E0EC1" w:rsidRDefault="003B66DF">
            <w:r w:rsidRPr="00E15865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E15865">
              <w:rPr>
                <w:u w:val="single"/>
              </w:rPr>
              <w:instrText xml:space="preserve"> FORMTEXT </w:instrText>
            </w:r>
            <w:r w:rsidRPr="00E15865">
              <w:rPr>
                <w:u w:val="single"/>
              </w:rPr>
            </w:r>
            <w:r w:rsidRPr="00E15865">
              <w:rPr>
                <w:u w:val="single"/>
              </w:rPr>
              <w:fldChar w:fldCharType="separate"/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Pr="00E15865">
              <w:rPr>
                <w:u w:val="single"/>
              </w:rPr>
              <w:fldChar w:fldCharType="end"/>
            </w:r>
          </w:p>
        </w:tc>
      </w:tr>
      <w:bookmarkStart w:id="15" w:name="TTDFromDate4"/>
      <w:tr w:rsidR="005E0EC1" w:rsidTr="008E2BAA"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FromDate4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</w:p>
        </w:tc>
        <w:bookmarkStart w:id="16" w:name="TTDThruDate4"/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ThruDate4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"/>
          </w:p>
        </w:tc>
        <w:tc>
          <w:tcPr>
            <w:tcW w:w="764" w:type="dxa"/>
          </w:tcPr>
          <w:p w:rsidR="005E0EC1" w:rsidRDefault="003B66DF">
            <w:r w:rsidRPr="00B160F0">
              <w:rPr>
                <w:u w:val="single"/>
              </w:rPr>
              <w:fldChar w:fldCharType="begin">
                <w:ffData>
                  <w:name w:val="TTD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 w:rsidRPr="00B160F0">
              <w:rPr>
                <w:u w:val="single"/>
              </w:rPr>
              <w:instrText xml:space="preserve"> FORMTEXT </w:instrText>
            </w:r>
            <w:r w:rsidRPr="00B160F0">
              <w:rPr>
                <w:u w:val="single"/>
              </w:rPr>
            </w:r>
            <w:r w:rsidRPr="00B160F0">
              <w:rPr>
                <w:u w:val="single"/>
              </w:rPr>
              <w:fldChar w:fldCharType="separate"/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Pr="00B160F0">
              <w:rPr>
                <w:u w:val="single"/>
              </w:rPr>
              <w:fldChar w:fldCharType="end"/>
            </w:r>
          </w:p>
        </w:tc>
        <w:bookmarkStart w:id="17" w:name="TTDDays4"/>
        <w:tc>
          <w:tcPr>
            <w:tcW w:w="793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Days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"/>
          </w:p>
        </w:tc>
        <w:bookmarkStart w:id="18" w:name="TTDRateWk4"/>
        <w:tc>
          <w:tcPr>
            <w:tcW w:w="110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RateWk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:rsidR="005E0EC1" w:rsidRDefault="003B66DF">
            <w:r w:rsidRPr="005E1338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5E1338">
              <w:rPr>
                <w:u w:val="single"/>
              </w:rPr>
              <w:instrText xml:space="preserve"> FORMTEXT </w:instrText>
            </w:r>
            <w:r w:rsidRPr="005E1338">
              <w:rPr>
                <w:u w:val="single"/>
              </w:rPr>
            </w:r>
            <w:r w:rsidRPr="005E1338">
              <w:rPr>
                <w:u w:val="single"/>
              </w:rPr>
              <w:fldChar w:fldCharType="separate"/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Pr="005E1338">
              <w:rPr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E0EC1" w:rsidRDefault="003B66DF">
            <w:r w:rsidRPr="007D19DA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7D19DA">
              <w:rPr>
                <w:u w:val="single"/>
              </w:rPr>
              <w:instrText xml:space="preserve"> FORMTEXT </w:instrText>
            </w:r>
            <w:r w:rsidRPr="007D19DA">
              <w:rPr>
                <w:u w:val="single"/>
              </w:rPr>
            </w:r>
            <w:r w:rsidRPr="007D19DA">
              <w:rPr>
                <w:u w:val="single"/>
              </w:rPr>
              <w:fldChar w:fldCharType="separate"/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Pr="007D19DA">
              <w:rPr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5E0EC1" w:rsidRDefault="003B66DF">
            <w:r w:rsidRPr="00E15865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E15865">
              <w:rPr>
                <w:u w:val="single"/>
              </w:rPr>
              <w:instrText xml:space="preserve"> FORMTEXT </w:instrText>
            </w:r>
            <w:r w:rsidRPr="00E15865">
              <w:rPr>
                <w:u w:val="single"/>
              </w:rPr>
            </w:r>
            <w:r w:rsidRPr="00E15865">
              <w:rPr>
                <w:u w:val="single"/>
              </w:rPr>
              <w:fldChar w:fldCharType="separate"/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Pr="00E15865">
              <w:rPr>
                <w:u w:val="single"/>
              </w:rPr>
              <w:fldChar w:fldCharType="end"/>
            </w:r>
          </w:p>
        </w:tc>
      </w:tr>
      <w:bookmarkStart w:id="19" w:name="TTDFromDate5"/>
      <w:tr w:rsidR="005E0EC1" w:rsidTr="008E2BAA"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FromDate5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9"/>
          </w:p>
        </w:tc>
        <w:bookmarkStart w:id="20" w:name="TTDThruDate5"/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ThruDate5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0"/>
          </w:p>
        </w:tc>
        <w:tc>
          <w:tcPr>
            <w:tcW w:w="764" w:type="dxa"/>
          </w:tcPr>
          <w:p w:rsidR="005E0EC1" w:rsidRDefault="003B66DF">
            <w:r w:rsidRPr="00B160F0">
              <w:rPr>
                <w:u w:val="single"/>
              </w:rPr>
              <w:fldChar w:fldCharType="begin">
                <w:ffData>
                  <w:name w:val="TTD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 w:rsidRPr="00B160F0">
              <w:rPr>
                <w:u w:val="single"/>
              </w:rPr>
              <w:instrText xml:space="preserve"> FORMTEXT </w:instrText>
            </w:r>
            <w:r w:rsidRPr="00B160F0">
              <w:rPr>
                <w:u w:val="single"/>
              </w:rPr>
            </w:r>
            <w:r w:rsidRPr="00B160F0">
              <w:rPr>
                <w:u w:val="single"/>
              </w:rPr>
              <w:fldChar w:fldCharType="separate"/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="005E0EC1" w:rsidRPr="00B160F0">
              <w:rPr>
                <w:noProof/>
                <w:u w:val="single"/>
              </w:rPr>
              <w:t> </w:t>
            </w:r>
            <w:r w:rsidRPr="00B160F0">
              <w:rPr>
                <w:u w:val="single"/>
              </w:rPr>
              <w:fldChar w:fldCharType="end"/>
            </w:r>
          </w:p>
        </w:tc>
        <w:bookmarkStart w:id="21" w:name="TTDDays5"/>
        <w:tc>
          <w:tcPr>
            <w:tcW w:w="793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Days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1"/>
          </w:p>
        </w:tc>
        <w:bookmarkStart w:id="22" w:name="TTDRateWk5"/>
        <w:tc>
          <w:tcPr>
            <w:tcW w:w="110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TDRateWk5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2"/>
          </w:p>
        </w:tc>
        <w:tc>
          <w:tcPr>
            <w:tcW w:w="1890" w:type="dxa"/>
          </w:tcPr>
          <w:p w:rsidR="005E0EC1" w:rsidRDefault="003B66DF">
            <w:r w:rsidRPr="005E1338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5E1338">
              <w:rPr>
                <w:u w:val="single"/>
              </w:rPr>
              <w:instrText xml:space="preserve"> FORMTEXT </w:instrText>
            </w:r>
            <w:r w:rsidRPr="005E1338">
              <w:rPr>
                <w:u w:val="single"/>
              </w:rPr>
            </w:r>
            <w:r w:rsidRPr="005E1338">
              <w:rPr>
                <w:u w:val="single"/>
              </w:rPr>
              <w:fldChar w:fldCharType="separate"/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="005E0EC1" w:rsidRPr="005E1338">
              <w:rPr>
                <w:noProof/>
                <w:u w:val="single"/>
              </w:rPr>
              <w:t> </w:t>
            </w:r>
            <w:r w:rsidRPr="005E1338">
              <w:rPr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5E0EC1" w:rsidRDefault="003B66DF">
            <w:r w:rsidRPr="007D19DA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7D19DA">
              <w:rPr>
                <w:u w:val="single"/>
              </w:rPr>
              <w:instrText xml:space="preserve"> FORMTEXT </w:instrText>
            </w:r>
            <w:r w:rsidRPr="007D19DA">
              <w:rPr>
                <w:u w:val="single"/>
              </w:rPr>
            </w:r>
            <w:r w:rsidRPr="007D19DA">
              <w:rPr>
                <w:u w:val="single"/>
              </w:rPr>
              <w:fldChar w:fldCharType="separate"/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="005E0EC1" w:rsidRPr="007D19DA">
              <w:rPr>
                <w:noProof/>
                <w:u w:val="single"/>
              </w:rPr>
              <w:t> </w:t>
            </w:r>
            <w:r w:rsidRPr="007D19DA">
              <w:rPr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5E0EC1" w:rsidRDefault="003B66DF">
            <w:r w:rsidRPr="00E15865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E15865">
              <w:rPr>
                <w:u w:val="single"/>
              </w:rPr>
              <w:instrText xml:space="preserve"> FORMTEXT </w:instrText>
            </w:r>
            <w:r w:rsidRPr="00E15865">
              <w:rPr>
                <w:u w:val="single"/>
              </w:rPr>
            </w:r>
            <w:r w:rsidRPr="00E15865">
              <w:rPr>
                <w:u w:val="single"/>
              </w:rPr>
              <w:fldChar w:fldCharType="separate"/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="005E0EC1" w:rsidRPr="00E15865">
              <w:rPr>
                <w:noProof/>
                <w:u w:val="single"/>
              </w:rPr>
              <w:t> </w:t>
            </w:r>
            <w:r w:rsidRPr="00E15865">
              <w:rPr>
                <w:u w:val="single"/>
              </w:rPr>
              <w:fldChar w:fldCharType="end"/>
            </w:r>
          </w:p>
        </w:tc>
      </w:tr>
    </w:tbl>
    <w:p w:rsidR="00375023" w:rsidRDefault="00375023"/>
    <w:p w:rsidR="00D20F56" w:rsidRDefault="00D20F56" w:rsidP="00D20F56">
      <w:pPr>
        <w:tabs>
          <w:tab w:val="left" w:pos="1440"/>
          <w:tab w:val="left" w:pos="2880"/>
          <w:tab w:val="left" w:pos="4140"/>
          <w:tab w:val="left" w:pos="4860"/>
        </w:tabs>
        <w:rPr>
          <w:b/>
        </w:rPr>
      </w:pPr>
      <w:proofErr w:type="gramStart"/>
      <w:r>
        <w:rPr>
          <w:b/>
        </w:rPr>
        <w:t xml:space="preserve">TPD </w:t>
      </w:r>
      <w:r w:rsidR="002060A7">
        <w:rPr>
          <w:b/>
        </w:rPr>
        <w:t>From</w:t>
      </w:r>
      <w:r w:rsidR="002060A7">
        <w:rPr>
          <w:b/>
        </w:rPr>
        <w:tab/>
        <w:t>Thru</w:t>
      </w:r>
      <w:r w:rsidR="002060A7">
        <w:rPr>
          <w:b/>
        </w:rPr>
        <w:tab/>
      </w:r>
      <w:r w:rsidR="008E2BAA">
        <w:rPr>
          <w:b/>
        </w:rPr>
        <w:t xml:space="preserve">wks    </w:t>
      </w:r>
      <w:r w:rsidR="002060A7">
        <w:rPr>
          <w:b/>
        </w:rPr>
        <w:t xml:space="preserve"> </w:t>
      </w:r>
      <w:r>
        <w:rPr>
          <w:b/>
        </w:rPr>
        <w:t>days</w:t>
      </w:r>
      <w:r>
        <w:rPr>
          <w:b/>
        </w:rPr>
        <w:tab/>
      </w:r>
      <w:r w:rsidR="008E2BAA">
        <w:rPr>
          <w:b/>
        </w:rPr>
        <w:t xml:space="preserve">  </w:t>
      </w:r>
      <w:r>
        <w:rPr>
          <w:b/>
        </w:rPr>
        <w:t>$ Conceded</w:t>
      </w:r>
      <w:r w:rsidR="008E2BAA">
        <w:rPr>
          <w:b/>
        </w:rPr>
        <w:t xml:space="preserve">/Owed    </w:t>
      </w:r>
      <w:r>
        <w:rPr>
          <w:b/>
        </w:rPr>
        <w:t>$ Paid</w:t>
      </w:r>
      <w:r w:rsidR="008E2BAA">
        <w:rPr>
          <w:b/>
        </w:rPr>
        <w:tab/>
        <w:t xml:space="preserve">       </w:t>
      </w:r>
      <w:proofErr w:type="gramEnd"/>
      <w:r w:rsidR="008E2BAA">
        <w:rPr>
          <w:b/>
        </w:rPr>
        <w:t xml:space="preserve"> Balance or </w:t>
      </w:r>
      <w:r w:rsidR="002060A7">
        <w:rPr>
          <w:b/>
        </w:rPr>
        <w:t>O-P</w:t>
      </w:r>
    </w:p>
    <w:tbl>
      <w:tblPr>
        <w:tblStyle w:val="TableGrid"/>
        <w:tblW w:w="0" w:type="auto"/>
        <w:tblLayout w:type="fixed"/>
        <w:tblLook w:val="04A0"/>
      </w:tblPr>
      <w:tblGrid>
        <w:gridCol w:w="1377"/>
        <w:gridCol w:w="1377"/>
        <w:gridCol w:w="764"/>
        <w:gridCol w:w="793"/>
        <w:gridCol w:w="1827"/>
        <w:gridCol w:w="1503"/>
        <w:gridCol w:w="1710"/>
      </w:tblGrid>
      <w:tr w:rsidR="005E0EC1" w:rsidTr="008E2BAA">
        <w:tc>
          <w:tcPr>
            <w:tcW w:w="1377" w:type="dxa"/>
          </w:tcPr>
          <w:bookmarkStart w:id="23" w:name="TPDFromDate1"/>
          <w:p w:rsidR="005E0EC1" w:rsidRDefault="003B66DF">
            <w:r>
              <w:rPr>
                <w:u w:val="single"/>
              </w:rPr>
              <w:fldChar w:fldCharType="begin">
                <w:ffData>
                  <w:name w:val="TPDFrom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3"/>
          </w:p>
        </w:tc>
        <w:bookmarkStart w:id="24" w:name="TPDThruDate1"/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Thru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4"/>
          </w:p>
        </w:tc>
        <w:bookmarkStart w:id="25" w:name="TPDWks1"/>
        <w:tc>
          <w:tcPr>
            <w:tcW w:w="764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Wks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5"/>
          </w:p>
        </w:tc>
        <w:bookmarkStart w:id="26" w:name="TPDDays1"/>
        <w:tc>
          <w:tcPr>
            <w:tcW w:w="793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Days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6"/>
          </w:p>
        </w:tc>
        <w:tc>
          <w:tcPr>
            <w:tcW w:w="1827" w:type="dxa"/>
          </w:tcPr>
          <w:p w:rsidR="005E0EC1" w:rsidRDefault="003B66DF">
            <w:r w:rsidRPr="003232D3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3232D3">
              <w:rPr>
                <w:u w:val="single"/>
              </w:rPr>
              <w:instrText xml:space="preserve"> FORMTEXT </w:instrText>
            </w:r>
            <w:r w:rsidRPr="003232D3">
              <w:rPr>
                <w:u w:val="single"/>
              </w:rPr>
            </w:r>
            <w:r w:rsidRPr="003232D3">
              <w:rPr>
                <w:u w:val="single"/>
              </w:rPr>
              <w:fldChar w:fldCharType="separate"/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Pr="003232D3">
              <w:rPr>
                <w:u w:val="single"/>
              </w:rPr>
              <w:fldChar w:fldCharType="end"/>
            </w:r>
          </w:p>
        </w:tc>
        <w:tc>
          <w:tcPr>
            <w:tcW w:w="1503" w:type="dxa"/>
          </w:tcPr>
          <w:p w:rsidR="005E0EC1" w:rsidRDefault="003B66DF">
            <w:r w:rsidRPr="001238A2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1238A2">
              <w:rPr>
                <w:u w:val="single"/>
              </w:rPr>
              <w:instrText xml:space="preserve"> FORMTEXT </w:instrText>
            </w:r>
            <w:r w:rsidRPr="001238A2">
              <w:rPr>
                <w:u w:val="single"/>
              </w:rPr>
            </w:r>
            <w:r w:rsidRPr="001238A2">
              <w:rPr>
                <w:u w:val="single"/>
              </w:rPr>
              <w:fldChar w:fldCharType="separate"/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Pr="001238A2">
              <w:rPr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5E0EC1" w:rsidRDefault="003B66DF">
            <w:r w:rsidRPr="00F24801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F24801">
              <w:rPr>
                <w:u w:val="single"/>
              </w:rPr>
              <w:instrText xml:space="preserve"> FORMTEXT </w:instrText>
            </w:r>
            <w:r w:rsidRPr="00F24801">
              <w:rPr>
                <w:u w:val="single"/>
              </w:rPr>
            </w:r>
            <w:r w:rsidRPr="00F24801">
              <w:rPr>
                <w:u w:val="single"/>
              </w:rPr>
              <w:fldChar w:fldCharType="separate"/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Pr="00F24801">
              <w:rPr>
                <w:u w:val="single"/>
              </w:rPr>
              <w:fldChar w:fldCharType="end"/>
            </w:r>
          </w:p>
        </w:tc>
      </w:tr>
      <w:bookmarkStart w:id="27" w:name="TPDFromDate2"/>
      <w:tr w:rsidR="005E0EC1" w:rsidTr="008E2BAA"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FromDate2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</w:p>
        </w:tc>
        <w:bookmarkStart w:id="28" w:name="TPDThruDate2"/>
        <w:tc>
          <w:tcPr>
            <w:tcW w:w="1377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ThruDate2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8"/>
          </w:p>
        </w:tc>
        <w:bookmarkStart w:id="29" w:name="TPDWks2"/>
        <w:tc>
          <w:tcPr>
            <w:tcW w:w="764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Wks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9"/>
          </w:p>
        </w:tc>
        <w:bookmarkStart w:id="30" w:name="TPDDays2"/>
        <w:tc>
          <w:tcPr>
            <w:tcW w:w="793" w:type="dxa"/>
          </w:tcPr>
          <w:p w:rsidR="005E0EC1" w:rsidRDefault="003B66DF">
            <w:r>
              <w:rPr>
                <w:u w:val="single"/>
              </w:rPr>
              <w:fldChar w:fldCharType="begin">
                <w:ffData>
                  <w:name w:val="TPDDays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0"/>
          </w:p>
        </w:tc>
        <w:tc>
          <w:tcPr>
            <w:tcW w:w="1827" w:type="dxa"/>
          </w:tcPr>
          <w:p w:rsidR="005E0EC1" w:rsidRDefault="003B66DF">
            <w:r w:rsidRPr="003232D3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3232D3">
              <w:rPr>
                <w:u w:val="single"/>
              </w:rPr>
              <w:instrText xml:space="preserve"> FORMTEXT </w:instrText>
            </w:r>
            <w:r w:rsidRPr="003232D3">
              <w:rPr>
                <w:u w:val="single"/>
              </w:rPr>
            </w:r>
            <w:r w:rsidRPr="003232D3">
              <w:rPr>
                <w:u w:val="single"/>
              </w:rPr>
              <w:fldChar w:fldCharType="separate"/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Pr="003232D3">
              <w:rPr>
                <w:u w:val="single"/>
              </w:rPr>
              <w:fldChar w:fldCharType="end"/>
            </w:r>
          </w:p>
        </w:tc>
        <w:tc>
          <w:tcPr>
            <w:tcW w:w="1503" w:type="dxa"/>
          </w:tcPr>
          <w:p w:rsidR="005E0EC1" w:rsidRDefault="003B66DF">
            <w:r w:rsidRPr="001238A2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1238A2">
              <w:rPr>
                <w:u w:val="single"/>
              </w:rPr>
              <w:instrText xml:space="preserve"> FORMTEXT </w:instrText>
            </w:r>
            <w:r w:rsidRPr="001238A2">
              <w:rPr>
                <w:u w:val="single"/>
              </w:rPr>
            </w:r>
            <w:r w:rsidRPr="001238A2">
              <w:rPr>
                <w:u w:val="single"/>
              </w:rPr>
              <w:fldChar w:fldCharType="separate"/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Pr="001238A2">
              <w:rPr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5E0EC1" w:rsidRDefault="003B66DF">
            <w:r w:rsidRPr="00F24801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F24801">
              <w:rPr>
                <w:u w:val="single"/>
              </w:rPr>
              <w:instrText xml:space="preserve"> FORMTEXT </w:instrText>
            </w:r>
            <w:r w:rsidRPr="00F24801">
              <w:rPr>
                <w:u w:val="single"/>
              </w:rPr>
            </w:r>
            <w:r w:rsidRPr="00F24801">
              <w:rPr>
                <w:u w:val="single"/>
              </w:rPr>
              <w:fldChar w:fldCharType="separate"/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Pr="00F24801">
              <w:rPr>
                <w:u w:val="single"/>
              </w:rPr>
              <w:fldChar w:fldCharType="end"/>
            </w:r>
          </w:p>
        </w:tc>
      </w:tr>
      <w:bookmarkStart w:id="31" w:name="TPDFromDate3"/>
      <w:tr w:rsidR="005E0EC1" w:rsidTr="008E2BAA">
        <w:tc>
          <w:tcPr>
            <w:tcW w:w="1377" w:type="dxa"/>
          </w:tcPr>
          <w:p w:rsidR="005E0EC1" w:rsidRPr="009130B8" w:rsidRDefault="003B66DF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PDFromDate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1"/>
          </w:p>
        </w:tc>
        <w:bookmarkStart w:id="32" w:name="TPDThruDate3"/>
        <w:tc>
          <w:tcPr>
            <w:tcW w:w="1377" w:type="dxa"/>
          </w:tcPr>
          <w:p w:rsidR="005E0EC1" w:rsidRPr="001F1AE6" w:rsidRDefault="003B66DF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PDThruDate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2"/>
          </w:p>
        </w:tc>
        <w:bookmarkStart w:id="33" w:name="TPDWks3"/>
        <w:tc>
          <w:tcPr>
            <w:tcW w:w="764" w:type="dxa"/>
          </w:tcPr>
          <w:p w:rsidR="005E0EC1" w:rsidRPr="00E433DE" w:rsidRDefault="003B66DF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PDWks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3"/>
          </w:p>
        </w:tc>
        <w:bookmarkStart w:id="34" w:name="TPDDays3"/>
        <w:tc>
          <w:tcPr>
            <w:tcW w:w="793" w:type="dxa"/>
          </w:tcPr>
          <w:p w:rsidR="005E0EC1" w:rsidRPr="00A8350B" w:rsidRDefault="003B66DF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PDDays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4"/>
          </w:p>
        </w:tc>
        <w:tc>
          <w:tcPr>
            <w:tcW w:w="1827" w:type="dxa"/>
          </w:tcPr>
          <w:p w:rsidR="005E0EC1" w:rsidRDefault="003B66DF">
            <w:r w:rsidRPr="003232D3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3232D3">
              <w:rPr>
                <w:u w:val="single"/>
              </w:rPr>
              <w:instrText xml:space="preserve"> FORMTEXT </w:instrText>
            </w:r>
            <w:r w:rsidRPr="003232D3">
              <w:rPr>
                <w:u w:val="single"/>
              </w:rPr>
            </w:r>
            <w:r w:rsidRPr="003232D3">
              <w:rPr>
                <w:u w:val="single"/>
              </w:rPr>
              <w:fldChar w:fldCharType="separate"/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="005E0EC1" w:rsidRPr="003232D3">
              <w:rPr>
                <w:noProof/>
                <w:u w:val="single"/>
              </w:rPr>
              <w:t> </w:t>
            </w:r>
            <w:r w:rsidRPr="003232D3">
              <w:rPr>
                <w:u w:val="single"/>
              </w:rPr>
              <w:fldChar w:fldCharType="end"/>
            </w:r>
          </w:p>
        </w:tc>
        <w:tc>
          <w:tcPr>
            <w:tcW w:w="1503" w:type="dxa"/>
          </w:tcPr>
          <w:p w:rsidR="005E0EC1" w:rsidRDefault="003B66DF">
            <w:r w:rsidRPr="001238A2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1238A2">
              <w:rPr>
                <w:u w:val="single"/>
              </w:rPr>
              <w:instrText xml:space="preserve"> FORMTEXT </w:instrText>
            </w:r>
            <w:r w:rsidRPr="001238A2">
              <w:rPr>
                <w:u w:val="single"/>
              </w:rPr>
            </w:r>
            <w:r w:rsidRPr="001238A2">
              <w:rPr>
                <w:u w:val="single"/>
              </w:rPr>
              <w:fldChar w:fldCharType="separate"/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="005E0EC1" w:rsidRPr="001238A2">
              <w:rPr>
                <w:noProof/>
                <w:u w:val="single"/>
              </w:rPr>
              <w:t> </w:t>
            </w:r>
            <w:r w:rsidRPr="001238A2">
              <w:rPr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5E0EC1" w:rsidRDefault="003B66DF">
            <w:r w:rsidRPr="00F24801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F24801">
              <w:rPr>
                <w:u w:val="single"/>
              </w:rPr>
              <w:instrText xml:space="preserve"> FORMTEXT </w:instrText>
            </w:r>
            <w:r w:rsidRPr="00F24801">
              <w:rPr>
                <w:u w:val="single"/>
              </w:rPr>
            </w:r>
            <w:r w:rsidRPr="00F24801">
              <w:rPr>
                <w:u w:val="single"/>
              </w:rPr>
              <w:fldChar w:fldCharType="separate"/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="005E0EC1" w:rsidRPr="00F24801">
              <w:rPr>
                <w:noProof/>
                <w:u w:val="single"/>
              </w:rPr>
              <w:t> </w:t>
            </w:r>
            <w:r w:rsidRPr="00F24801">
              <w:rPr>
                <w:u w:val="single"/>
              </w:rPr>
              <w:fldChar w:fldCharType="end"/>
            </w:r>
          </w:p>
        </w:tc>
      </w:tr>
    </w:tbl>
    <w:p w:rsidR="005016AD" w:rsidRDefault="005016AD" w:rsidP="00F82635"/>
    <w:p w:rsidR="00375023" w:rsidRDefault="0089603A">
      <w:pPr>
        <w:rPr>
          <w:b/>
        </w:rPr>
      </w:pPr>
      <w:r>
        <w:rPr>
          <w:b/>
        </w:rPr>
        <w:t xml:space="preserve">PPI </w:t>
      </w:r>
      <w:r w:rsidR="000A37E8" w:rsidRPr="005432E2">
        <w:rPr>
          <w:b/>
        </w:rPr>
        <w:t>%</w:t>
      </w:r>
      <w:r w:rsidR="000A37E8" w:rsidRPr="005432E2">
        <w:rPr>
          <w:b/>
        </w:rPr>
        <w:tab/>
      </w:r>
      <w:r w:rsidR="008E2BAA">
        <w:rPr>
          <w:b/>
        </w:rPr>
        <w:t xml:space="preserve">  </w:t>
      </w:r>
      <w:r w:rsidR="002060A7">
        <w:rPr>
          <w:b/>
        </w:rPr>
        <w:t xml:space="preserve"> </w:t>
      </w:r>
      <w:r w:rsidR="000A37E8" w:rsidRPr="005432E2">
        <w:rPr>
          <w:b/>
        </w:rPr>
        <w:t>Level</w:t>
      </w:r>
      <w:r w:rsidR="000A37E8" w:rsidRPr="005432E2">
        <w:rPr>
          <w:b/>
        </w:rPr>
        <w:tab/>
      </w:r>
      <w:r w:rsidR="00805EF9">
        <w:rPr>
          <w:b/>
        </w:rPr>
        <w:t xml:space="preserve">     </w:t>
      </w:r>
      <w:r w:rsidR="00A9630C">
        <w:rPr>
          <w:b/>
        </w:rPr>
        <w:tab/>
      </w:r>
      <w:r w:rsidR="008E2BAA">
        <w:rPr>
          <w:b/>
        </w:rPr>
        <w:t xml:space="preserve">   </w:t>
      </w:r>
      <w:r w:rsidR="002060A7">
        <w:rPr>
          <w:b/>
        </w:rPr>
        <w:t xml:space="preserve"> </w:t>
      </w:r>
      <w:r w:rsidR="00A9630C">
        <w:rPr>
          <w:b/>
        </w:rPr>
        <w:t>wks</w:t>
      </w:r>
      <w:r w:rsidR="00A9630C">
        <w:rPr>
          <w:b/>
        </w:rPr>
        <w:tab/>
      </w:r>
      <w:r w:rsidR="002060A7">
        <w:rPr>
          <w:b/>
        </w:rPr>
        <w:t xml:space="preserve"> </w:t>
      </w:r>
      <w:r w:rsidR="00A9630C">
        <w:rPr>
          <w:b/>
        </w:rPr>
        <w:t>days</w:t>
      </w:r>
      <w:r w:rsidR="00A9630C">
        <w:rPr>
          <w:b/>
        </w:rPr>
        <w:tab/>
        <w:t xml:space="preserve">@rate/wk     </w:t>
      </w:r>
      <w:r w:rsidR="002060A7">
        <w:rPr>
          <w:b/>
        </w:rPr>
        <w:t xml:space="preserve">  </w:t>
      </w:r>
      <w:r w:rsidR="00A9630C">
        <w:rPr>
          <w:b/>
        </w:rPr>
        <w:t xml:space="preserve"> </w:t>
      </w:r>
      <w:r w:rsidR="000A37E8" w:rsidRPr="005432E2">
        <w:rPr>
          <w:b/>
        </w:rPr>
        <w:t>$ Conceded</w:t>
      </w:r>
      <w:r w:rsidR="008E2BAA">
        <w:rPr>
          <w:b/>
        </w:rPr>
        <w:t xml:space="preserve">/Owed    </w:t>
      </w:r>
      <w:r w:rsidR="007019B7">
        <w:rPr>
          <w:b/>
        </w:rPr>
        <w:t xml:space="preserve"> </w:t>
      </w:r>
      <w:r w:rsidR="002060A7">
        <w:rPr>
          <w:b/>
        </w:rPr>
        <w:t xml:space="preserve"> </w:t>
      </w:r>
      <w:r w:rsidR="000A37E8" w:rsidRPr="005432E2">
        <w:rPr>
          <w:b/>
        </w:rPr>
        <w:t>$ Paid</w:t>
      </w:r>
      <w:r w:rsidR="008E2BAA">
        <w:rPr>
          <w:b/>
        </w:rPr>
        <w:tab/>
        <w:t xml:space="preserve">        </w:t>
      </w:r>
      <w:r w:rsidR="002060A7">
        <w:rPr>
          <w:b/>
        </w:rPr>
        <w:t xml:space="preserve">    </w:t>
      </w:r>
      <w:r w:rsidR="008E2BAA">
        <w:rPr>
          <w:b/>
        </w:rPr>
        <w:t xml:space="preserve">Balance or </w:t>
      </w:r>
      <w:r w:rsidR="002060A7">
        <w:rPr>
          <w:b/>
        </w:rPr>
        <w:t>O-P</w:t>
      </w:r>
    </w:p>
    <w:tbl>
      <w:tblPr>
        <w:tblStyle w:val="TableGrid"/>
        <w:tblW w:w="0" w:type="auto"/>
        <w:tblLayout w:type="fixed"/>
        <w:tblLook w:val="04A0"/>
      </w:tblPr>
      <w:tblGrid>
        <w:gridCol w:w="801"/>
        <w:gridCol w:w="1530"/>
        <w:gridCol w:w="630"/>
        <w:gridCol w:w="630"/>
        <w:gridCol w:w="1350"/>
        <w:gridCol w:w="2007"/>
        <w:gridCol w:w="1620"/>
        <w:gridCol w:w="1710"/>
      </w:tblGrid>
      <w:tr w:rsidR="005E0EC1" w:rsidTr="002060A7">
        <w:tc>
          <w:tcPr>
            <w:tcW w:w="801" w:type="dxa"/>
          </w:tcPr>
          <w:bookmarkStart w:id="35" w:name="PPIPercent1"/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Percent1"/>
                  <w:enabled/>
                  <w:calcOnExit w:val="0"/>
                  <w:textInput>
                    <w:type w:val="number"/>
                    <w:maxLength w:val="5"/>
                    <w:format w:val="000.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5"/>
          </w:p>
        </w:tc>
        <w:bookmarkStart w:id="36" w:name="PPILevel1"/>
        <w:tc>
          <w:tcPr>
            <w:tcW w:w="153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Level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6"/>
          </w:p>
        </w:tc>
        <w:bookmarkStart w:id="37" w:name="PPIWks1"/>
        <w:tc>
          <w:tcPr>
            <w:tcW w:w="63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7"/>
          </w:p>
        </w:tc>
        <w:bookmarkStart w:id="38" w:name="PPIDays1"/>
        <w:tc>
          <w:tcPr>
            <w:tcW w:w="63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Days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8"/>
          </w:p>
        </w:tc>
        <w:bookmarkStart w:id="39" w:name="PPIRateWk1"/>
        <w:tc>
          <w:tcPr>
            <w:tcW w:w="135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RateWk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9"/>
          </w:p>
        </w:tc>
        <w:tc>
          <w:tcPr>
            <w:tcW w:w="2007" w:type="dxa"/>
          </w:tcPr>
          <w:p w:rsidR="005E0EC1" w:rsidRDefault="003B66DF">
            <w:r w:rsidRPr="00265496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265496">
              <w:rPr>
                <w:u w:val="single"/>
              </w:rPr>
              <w:instrText xml:space="preserve"> FORMTEXT </w:instrText>
            </w:r>
            <w:r w:rsidRPr="00265496">
              <w:rPr>
                <w:u w:val="single"/>
              </w:rPr>
            </w:r>
            <w:r w:rsidRPr="00265496">
              <w:rPr>
                <w:u w:val="single"/>
              </w:rPr>
              <w:fldChar w:fldCharType="separate"/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Pr="00265496">
              <w:rPr>
                <w:u w:val="single"/>
              </w:rPr>
              <w:fldChar w:fldCharType="end"/>
            </w:r>
          </w:p>
        </w:tc>
        <w:tc>
          <w:tcPr>
            <w:tcW w:w="1620" w:type="dxa"/>
          </w:tcPr>
          <w:p w:rsidR="005E0EC1" w:rsidRDefault="003B66DF">
            <w:r w:rsidRPr="00FF0ADE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FF0ADE">
              <w:rPr>
                <w:u w:val="single"/>
              </w:rPr>
              <w:instrText xml:space="preserve"> FORMTEXT </w:instrText>
            </w:r>
            <w:r w:rsidRPr="00FF0ADE">
              <w:rPr>
                <w:u w:val="single"/>
              </w:rPr>
            </w:r>
            <w:r w:rsidRPr="00FF0ADE">
              <w:rPr>
                <w:u w:val="single"/>
              </w:rPr>
              <w:fldChar w:fldCharType="separate"/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Pr="00FF0ADE">
              <w:rPr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5E0EC1" w:rsidRDefault="003B66DF">
            <w:r w:rsidRPr="001A695F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1A695F">
              <w:rPr>
                <w:u w:val="single"/>
              </w:rPr>
              <w:instrText xml:space="preserve"> FORMTEXT </w:instrText>
            </w:r>
            <w:r w:rsidRPr="001A695F">
              <w:rPr>
                <w:u w:val="single"/>
              </w:rPr>
            </w:r>
            <w:r w:rsidRPr="001A695F">
              <w:rPr>
                <w:u w:val="single"/>
              </w:rPr>
              <w:fldChar w:fldCharType="separate"/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Pr="001A695F">
              <w:rPr>
                <w:u w:val="single"/>
              </w:rPr>
              <w:fldChar w:fldCharType="end"/>
            </w:r>
          </w:p>
        </w:tc>
      </w:tr>
      <w:bookmarkStart w:id="40" w:name="PPIPercent2"/>
      <w:tr w:rsidR="005E0EC1" w:rsidTr="002060A7">
        <w:tc>
          <w:tcPr>
            <w:tcW w:w="801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Percent2"/>
                  <w:enabled/>
                  <w:calcOnExit w:val="0"/>
                  <w:textInput>
                    <w:type w:val="number"/>
                    <w:maxLength w:val="5"/>
                    <w:format w:val="000.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0"/>
          </w:p>
        </w:tc>
        <w:bookmarkStart w:id="41" w:name="PPILevel2"/>
        <w:tc>
          <w:tcPr>
            <w:tcW w:w="153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Level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1"/>
          </w:p>
        </w:tc>
        <w:bookmarkStart w:id="42" w:name="PPIWks2"/>
        <w:tc>
          <w:tcPr>
            <w:tcW w:w="63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Wks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2"/>
          </w:p>
        </w:tc>
        <w:bookmarkStart w:id="43" w:name="PPIDays2"/>
        <w:tc>
          <w:tcPr>
            <w:tcW w:w="63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Days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3"/>
          </w:p>
        </w:tc>
        <w:bookmarkStart w:id="44" w:name="PPIRateWk2"/>
        <w:tc>
          <w:tcPr>
            <w:tcW w:w="1350" w:type="dxa"/>
          </w:tcPr>
          <w:p w:rsidR="005E0EC1" w:rsidRDefault="003B66DF" w:rsidP="005F339F">
            <w:r>
              <w:rPr>
                <w:u w:val="single"/>
              </w:rPr>
              <w:fldChar w:fldCharType="begin">
                <w:ffData>
                  <w:name w:val="PPIRateWk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4"/>
          </w:p>
        </w:tc>
        <w:tc>
          <w:tcPr>
            <w:tcW w:w="2007" w:type="dxa"/>
          </w:tcPr>
          <w:p w:rsidR="005E0EC1" w:rsidRDefault="003B66DF">
            <w:r w:rsidRPr="00265496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265496">
              <w:rPr>
                <w:u w:val="single"/>
              </w:rPr>
              <w:instrText xml:space="preserve"> FORMTEXT </w:instrText>
            </w:r>
            <w:r w:rsidRPr="00265496">
              <w:rPr>
                <w:u w:val="single"/>
              </w:rPr>
            </w:r>
            <w:r w:rsidRPr="00265496">
              <w:rPr>
                <w:u w:val="single"/>
              </w:rPr>
              <w:fldChar w:fldCharType="separate"/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="005E0EC1" w:rsidRPr="00265496">
              <w:rPr>
                <w:noProof/>
                <w:u w:val="single"/>
              </w:rPr>
              <w:t> </w:t>
            </w:r>
            <w:r w:rsidRPr="00265496">
              <w:rPr>
                <w:u w:val="single"/>
              </w:rPr>
              <w:fldChar w:fldCharType="end"/>
            </w:r>
          </w:p>
        </w:tc>
        <w:tc>
          <w:tcPr>
            <w:tcW w:w="1620" w:type="dxa"/>
          </w:tcPr>
          <w:p w:rsidR="005E0EC1" w:rsidRDefault="003B66DF">
            <w:r w:rsidRPr="00FF0ADE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FF0ADE">
              <w:rPr>
                <w:u w:val="single"/>
              </w:rPr>
              <w:instrText xml:space="preserve"> FORMTEXT </w:instrText>
            </w:r>
            <w:r w:rsidRPr="00FF0ADE">
              <w:rPr>
                <w:u w:val="single"/>
              </w:rPr>
            </w:r>
            <w:r w:rsidRPr="00FF0ADE">
              <w:rPr>
                <w:u w:val="single"/>
              </w:rPr>
              <w:fldChar w:fldCharType="separate"/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="005E0EC1" w:rsidRPr="00FF0ADE">
              <w:rPr>
                <w:noProof/>
                <w:u w:val="single"/>
              </w:rPr>
              <w:t> </w:t>
            </w:r>
            <w:r w:rsidRPr="00FF0ADE">
              <w:rPr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5E0EC1" w:rsidRDefault="003B66DF">
            <w:r w:rsidRPr="001A695F"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 w:rsidRPr="001A695F">
              <w:rPr>
                <w:u w:val="single"/>
              </w:rPr>
              <w:instrText xml:space="preserve"> FORMTEXT </w:instrText>
            </w:r>
            <w:r w:rsidRPr="001A695F">
              <w:rPr>
                <w:u w:val="single"/>
              </w:rPr>
            </w:r>
            <w:r w:rsidRPr="001A695F">
              <w:rPr>
                <w:u w:val="single"/>
              </w:rPr>
              <w:fldChar w:fldCharType="separate"/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="005E0EC1" w:rsidRPr="001A695F">
              <w:rPr>
                <w:noProof/>
                <w:u w:val="single"/>
              </w:rPr>
              <w:t> </w:t>
            </w:r>
            <w:r w:rsidRPr="001A695F">
              <w:rPr>
                <w:u w:val="single"/>
              </w:rPr>
              <w:fldChar w:fldCharType="end"/>
            </w:r>
          </w:p>
        </w:tc>
      </w:tr>
    </w:tbl>
    <w:p w:rsidR="0089603A" w:rsidRDefault="0089603A">
      <w:pPr>
        <w:rPr>
          <w:b/>
        </w:rPr>
      </w:pPr>
    </w:p>
    <w:p w:rsidR="0089603A" w:rsidRDefault="0089603A">
      <w:pPr>
        <w:rPr>
          <w:b/>
        </w:rPr>
      </w:pPr>
    </w:p>
    <w:p w:rsidR="008E2BAA" w:rsidRDefault="001E11A8">
      <w:pPr>
        <w:rPr>
          <w:b/>
        </w:rPr>
      </w:pPr>
      <w:proofErr w:type="gramStart"/>
      <w:r w:rsidRPr="005432E2">
        <w:rPr>
          <w:b/>
        </w:rPr>
        <w:t xml:space="preserve">Other </w:t>
      </w:r>
      <w:r w:rsidR="008E2BAA">
        <w:rPr>
          <w:b/>
        </w:rPr>
        <w:t xml:space="preserve"> (</w:t>
      </w:r>
      <w:proofErr w:type="gramEnd"/>
      <w:r w:rsidR="008E2BAA">
        <w:rPr>
          <w:b/>
        </w:rPr>
        <w:t xml:space="preserve">Description: </w:t>
      </w:r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E2BAA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8E2BAA">
        <w:rPr>
          <w:noProof/>
          <w:u w:val="single"/>
        </w:rPr>
        <w:t> </w:t>
      </w:r>
      <w:r w:rsidR="008E2BAA">
        <w:rPr>
          <w:noProof/>
          <w:u w:val="single"/>
        </w:rPr>
        <w:t> </w:t>
      </w:r>
      <w:r w:rsidR="008E2BAA">
        <w:rPr>
          <w:noProof/>
          <w:u w:val="single"/>
        </w:rPr>
        <w:t> </w:t>
      </w:r>
      <w:r w:rsidR="008E2BAA">
        <w:rPr>
          <w:noProof/>
          <w:u w:val="single"/>
        </w:rPr>
        <w:t> </w:t>
      </w:r>
      <w:r w:rsidR="008E2BAA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  <w:r w:rsidR="008E2BAA">
        <w:rPr>
          <w:u w:val="single"/>
        </w:rPr>
        <w:t>)</w:t>
      </w:r>
    </w:p>
    <w:p w:rsidR="001E11A8" w:rsidRDefault="0089603A">
      <w:pPr>
        <w:rPr>
          <w:b/>
        </w:rPr>
      </w:pPr>
      <w:r>
        <w:rPr>
          <w:b/>
        </w:rPr>
        <w:t xml:space="preserve">  </w:t>
      </w:r>
      <w:r w:rsidR="007019B7">
        <w:rPr>
          <w:b/>
        </w:rPr>
        <w:t xml:space="preserve"> </w:t>
      </w:r>
      <w:r w:rsidR="001E11A8" w:rsidRPr="005432E2">
        <w:rPr>
          <w:b/>
        </w:rPr>
        <w:t>$ Amt</w:t>
      </w:r>
      <w:r w:rsidR="001E11A8" w:rsidRPr="005432E2">
        <w:rPr>
          <w:b/>
        </w:rPr>
        <w:tab/>
      </w:r>
      <w:r w:rsidR="00063785">
        <w:rPr>
          <w:b/>
        </w:rPr>
        <w:t xml:space="preserve">           </w:t>
      </w:r>
      <w:r w:rsidR="001E11A8" w:rsidRPr="005432E2">
        <w:rPr>
          <w:b/>
        </w:rPr>
        <w:t>From</w:t>
      </w:r>
      <w:r w:rsidR="001E11A8" w:rsidRPr="005432E2">
        <w:rPr>
          <w:b/>
        </w:rPr>
        <w:tab/>
      </w:r>
      <w:r w:rsidR="007019B7">
        <w:rPr>
          <w:b/>
        </w:rPr>
        <w:t xml:space="preserve">  </w:t>
      </w:r>
      <w:r w:rsidR="00063785">
        <w:rPr>
          <w:b/>
        </w:rPr>
        <w:t xml:space="preserve">     </w:t>
      </w:r>
      <w:r w:rsidR="008E2BAA">
        <w:rPr>
          <w:b/>
        </w:rPr>
        <w:t xml:space="preserve"> </w:t>
      </w:r>
      <w:r w:rsidR="001E11A8" w:rsidRPr="005432E2">
        <w:rPr>
          <w:b/>
        </w:rPr>
        <w:t>Thru</w:t>
      </w:r>
      <w:r w:rsidR="009F7028">
        <w:rPr>
          <w:b/>
        </w:rPr>
        <w:t xml:space="preserve">     </w:t>
      </w:r>
      <w:r w:rsidR="00063785">
        <w:rPr>
          <w:b/>
        </w:rPr>
        <w:tab/>
      </w:r>
      <w:r w:rsidR="002A15B6">
        <w:rPr>
          <w:b/>
        </w:rPr>
        <w:t xml:space="preserve">    </w:t>
      </w:r>
      <w:r w:rsidR="00F9132B">
        <w:rPr>
          <w:b/>
        </w:rPr>
        <w:t xml:space="preserve">wks    </w:t>
      </w:r>
      <w:proofErr w:type="gramStart"/>
      <w:r w:rsidR="00F9132B">
        <w:rPr>
          <w:b/>
        </w:rPr>
        <w:t xml:space="preserve">days  </w:t>
      </w:r>
      <w:r w:rsidR="002A15B6">
        <w:rPr>
          <w:b/>
        </w:rPr>
        <w:t>@rate</w:t>
      </w:r>
      <w:proofErr w:type="gramEnd"/>
      <w:r w:rsidR="002A15B6">
        <w:rPr>
          <w:b/>
        </w:rPr>
        <w:t xml:space="preserve">/wk   </w:t>
      </w:r>
      <w:r w:rsidR="00F9132B">
        <w:rPr>
          <w:b/>
        </w:rPr>
        <w:t>$ Conceded</w:t>
      </w:r>
      <w:r w:rsidR="002A15B6">
        <w:rPr>
          <w:b/>
        </w:rPr>
        <w:t xml:space="preserve">/ Owed </w:t>
      </w:r>
      <w:r w:rsidR="00063785">
        <w:rPr>
          <w:b/>
        </w:rPr>
        <w:t xml:space="preserve"> </w:t>
      </w:r>
      <w:r w:rsidR="001E11A8" w:rsidRPr="005432E2">
        <w:rPr>
          <w:b/>
        </w:rPr>
        <w:t>$ Paid</w:t>
      </w:r>
      <w:r w:rsidR="002A15B6">
        <w:rPr>
          <w:b/>
        </w:rPr>
        <w:t xml:space="preserve">       Balance or </w:t>
      </w:r>
      <w:r w:rsidR="002060A7">
        <w:rPr>
          <w:b/>
        </w:rPr>
        <w:t>O-P</w:t>
      </w:r>
    </w:p>
    <w:tbl>
      <w:tblPr>
        <w:tblStyle w:val="TableGrid"/>
        <w:tblW w:w="0" w:type="auto"/>
        <w:tblLayout w:type="fixed"/>
        <w:tblLook w:val="04A0"/>
      </w:tblPr>
      <w:tblGrid>
        <w:gridCol w:w="1260"/>
        <w:gridCol w:w="1278"/>
        <w:gridCol w:w="1260"/>
        <w:gridCol w:w="702"/>
        <w:gridCol w:w="360"/>
        <w:gridCol w:w="1170"/>
        <w:gridCol w:w="1728"/>
        <w:gridCol w:w="1062"/>
        <w:gridCol w:w="1458"/>
      </w:tblGrid>
      <w:tr w:rsidR="008E2BAA" w:rsidTr="002060A7">
        <w:tc>
          <w:tcPr>
            <w:tcW w:w="1260" w:type="dxa"/>
          </w:tcPr>
          <w:bookmarkStart w:id="45" w:name="OtherAmt1"/>
          <w:p w:rsidR="008E2BAA" w:rsidRDefault="003B66DF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OtherAm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E2BA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5"/>
          </w:p>
        </w:tc>
        <w:bookmarkStart w:id="46" w:name="OtherFromDate1"/>
        <w:tc>
          <w:tcPr>
            <w:tcW w:w="1278" w:type="dxa"/>
          </w:tcPr>
          <w:p w:rsidR="008E2BAA" w:rsidRDefault="003B66DF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OtherFrom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8E2BA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6"/>
          </w:p>
        </w:tc>
        <w:bookmarkStart w:id="47" w:name="OtherThruDate1"/>
        <w:tc>
          <w:tcPr>
            <w:tcW w:w="1260" w:type="dxa"/>
          </w:tcPr>
          <w:p w:rsidR="008E2BAA" w:rsidRDefault="003B66DF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OtherThru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8E2BA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7"/>
          </w:p>
        </w:tc>
        <w:bookmarkStart w:id="48" w:name="OtherWks1"/>
        <w:tc>
          <w:tcPr>
            <w:tcW w:w="702" w:type="dxa"/>
          </w:tcPr>
          <w:p w:rsidR="008E2BAA" w:rsidRDefault="003B66DF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OtherWks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E2BAA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 w:rsidR="008E2BAA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8"/>
          </w:p>
        </w:tc>
        <w:bookmarkStart w:id="49" w:name="OtherDays1"/>
        <w:tc>
          <w:tcPr>
            <w:tcW w:w="360" w:type="dxa"/>
          </w:tcPr>
          <w:p w:rsidR="008E2BAA" w:rsidRDefault="003B66DF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OtherDays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15B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A15B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9"/>
          </w:p>
        </w:tc>
        <w:bookmarkStart w:id="50" w:name="OtherRateWk1"/>
        <w:tc>
          <w:tcPr>
            <w:tcW w:w="1170" w:type="dxa"/>
          </w:tcPr>
          <w:p w:rsidR="008E2BAA" w:rsidRDefault="003B66DF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OtherRateWk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2A15B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A15B6">
              <w:rPr>
                <w:noProof/>
                <w:u w:val="single"/>
              </w:rPr>
              <w:t> </w:t>
            </w:r>
            <w:r w:rsidR="002A15B6">
              <w:rPr>
                <w:noProof/>
                <w:u w:val="single"/>
              </w:rPr>
              <w:t> </w:t>
            </w:r>
            <w:r w:rsidR="002A15B6">
              <w:rPr>
                <w:noProof/>
                <w:u w:val="single"/>
              </w:rPr>
              <w:t> </w:t>
            </w:r>
            <w:r w:rsidR="002A15B6">
              <w:rPr>
                <w:noProof/>
                <w:u w:val="single"/>
              </w:rPr>
              <w:t> </w:t>
            </w:r>
            <w:r w:rsidR="002A15B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0"/>
          </w:p>
        </w:tc>
        <w:tc>
          <w:tcPr>
            <w:tcW w:w="1728" w:type="dxa"/>
          </w:tcPr>
          <w:p w:rsidR="008E2BAA" w:rsidRDefault="003B66DF" w:rsidP="005F339F">
            <w:r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062" w:type="dxa"/>
          </w:tcPr>
          <w:p w:rsidR="008E2BAA" w:rsidRDefault="003B66DF" w:rsidP="005F339F">
            <w:r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458" w:type="dxa"/>
          </w:tcPr>
          <w:p w:rsidR="008E2BAA" w:rsidRDefault="003B66DF" w:rsidP="008E2BAA">
            <w:r>
              <w:rPr>
                <w:u w:val="single"/>
              </w:rPr>
              <w:fldChar w:fldCharType="begin">
                <w:ffData>
                  <w:name w:val="TTDConcededAmt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5E0EC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 w:rsidR="005E0EC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2A15B6" w:rsidRDefault="002A15B6">
      <w:pPr>
        <w:rPr>
          <w:b/>
        </w:rPr>
      </w:pPr>
    </w:p>
    <w:p w:rsidR="00603DB5" w:rsidRDefault="00603DB5">
      <w:pPr>
        <w:rPr>
          <w:b/>
        </w:rPr>
      </w:pPr>
    </w:p>
    <w:p w:rsidR="001E11A8" w:rsidRPr="005432E2" w:rsidRDefault="0016341F" w:rsidP="00FA174C">
      <w:pPr>
        <w:rPr>
          <w:b/>
        </w:rPr>
      </w:pPr>
      <w:r>
        <w:rPr>
          <w:b/>
        </w:rPr>
        <w:tab/>
      </w:r>
      <w:r w:rsidR="008E287E">
        <w:rPr>
          <w:b/>
        </w:rPr>
        <w:tab/>
      </w:r>
      <w:r w:rsidR="008E287E">
        <w:rPr>
          <w:b/>
        </w:rPr>
        <w:tab/>
      </w:r>
      <w:r w:rsidR="008E287E">
        <w:rPr>
          <w:b/>
        </w:rPr>
        <w:tab/>
      </w:r>
      <w:r w:rsidR="00FA174C">
        <w:rPr>
          <w:b/>
        </w:rPr>
        <w:t>Grand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11A8" w:rsidRPr="005432E2">
        <w:rPr>
          <w:b/>
        </w:rPr>
        <w:t>$ Conceded</w:t>
      </w:r>
      <w:r w:rsidR="001E11A8" w:rsidRPr="005432E2">
        <w:rPr>
          <w:b/>
        </w:rPr>
        <w:tab/>
        <w:t>$ Paid</w:t>
      </w:r>
      <w:r w:rsidR="002A15B6">
        <w:rPr>
          <w:b/>
        </w:rPr>
        <w:tab/>
      </w:r>
      <w:r w:rsidR="002A15B6">
        <w:rPr>
          <w:b/>
        </w:rPr>
        <w:tab/>
        <w:t xml:space="preserve">Balance or </w:t>
      </w:r>
      <w:r w:rsidR="002060A7">
        <w:rPr>
          <w:b/>
        </w:rPr>
        <w:t>O-P</w:t>
      </w:r>
    </w:p>
    <w:p w:rsidR="002A15B6" w:rsidRPr="00201DA6" w:rsidRDefault="0016341F" w:rsidP="0016341F">
      <w:pPr>
        <w:tabs>
          <w:tab w:val="left" w:pos="5760"/>
          <w:tab w:val="left" w:pos="7200"/>
          <w:tab w:val="left" w:pos="8640"/>
        </w:tabs>
        <w:rPr>
          <w:u w:val="single"/>
        </w:rPr>
      </w:pPr>
      <w:r>
        <w:tab/>
      </w:r>
      <w:r w:rsidR="003B66DF">
        <w:rPr>
          <w:u w:val="single"/>
        </w:rPr>
        <w:fldChar w:fldCharType="begin">
          <w:ffData>
            <w:name w:val="TTDConcededAmt1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5E0EC1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  <w:r>
        <w:rPr>
          <w:u w:val="single"/>
        </w:rPr>
        <w:tab/>
      </w:r>
      <w:r w:rsidR="003B66DF">
        <w:rPr>
          <w:u w:val="single"/>
        </w:rPr>
        <w:fldChar w:fldCharType="begin">
          <w:ffData>
            <w:name w:val="TTDConcededAmt1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5E0EC1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  <w:r>
        <w:rPr>
          <w:u w:val="single"/>
        </w:rPr>
        <w:tab/>
      </w:r>
      <w:r w:rsidR="003B66DF">
        <w:rPr>
          <w:u w:val="single"/>
        </w:rPr>
        <w:fldChar w:fldCharType="begin">
          <w:ffData>
            <w:name w:val="TTDConcededAmt1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5E0EC1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5E0EC1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603DB5" w:rsidRDefault="00603DB5">
      <w:pPr>
        <w:rPr>
          <w:b/>
        </w:rPr>
      </w:pPr>
    </w:p>
    <w:p w:rsidR="001E11A8" w:rsidRPr="00142F3E" w:rsidRDefault="001E46B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2060A7">
        <w:rPr>
          <w:b/>
        </w:rPr>
        <w:t>Net o</w:t>
      </w:r>
      <w:r w:rsidR="00E65562" w:rsidRPr="00142F3E">
        <w:rPr>
          <w:b/>
        </w:rPr>
        <w:t>verpayment</w:t>
      </w:r>
      <w:r w:rsidR="00274537">
        <w:rPr>
          <w:b/>
        </w:rPr>
        <w:t xml:space="preserve"> waived</w:t>
      </w:r>
      <w:r w:rsidR="00E65562" w:rsidRPr="00142F3E">
        <w:rPr>
          <w:b/>
        </w:rPr>
        <w:t>:</w:t>
      </w:r>
      <w:r w:rsidR="00BB54B8">
        <w:rPr>
          <w:b/>
        </w:rPr>
        <w:t xml:space="preserve"> </w:t>
      </w:r>
      <w:bookmarkStart w:id="51" w:name="OverPaymentAmt"/>
      <w:r w:rsidR="00274537">
        <w:rPr>
          <w:b/>
        </w:rPr>
        <w:t>$</w:t>
      </w:r>
      <w:bookmarkEnd w:id="51"/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B8105E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1E11A8" w:rsidRDefault="001E11A8"/>
    <w:p w:rsidR="00247719" w:rsidRDefault="00247719" w:rsidP="00247719">
      <w:pPr>
        <w:rPr>
          <w:b/>
        </w:rPr>
      </w:pPr>
      <w:r>
        <w:rPr>
          <w:b/>
        </w:rPr>
        <w:t>5.</w:t>
      </w:r>
      <w:r>
        <w:rPr>
          <w:b/>
        </w:rPr>
        <w:tab/>
        <w:t>Handling of Underpayment:</w:t>
      </w:r>
    </w:p>
    <w:p w:rsidR="00247719" w:rsidRDefault="00247719" w:rsidP="00247719">
      <w:pPr>
        <w:ind w:left="720" w:firstLine="720"/>
        <w:rPr>
          <w:u w:val="single"/>
        </w:rPr>
      </w:pPr>
      <w:r>
        <w:rPr>
          <w:b/>
        </w:rPr>
        <w:t>a.</w:t>
      </w:r>
      <w:r>
        <w:rPr>
          <w:b/>
        </w:rPr>
        <w:tab/>
        <w:t xml:space="preserve">Underpayment subsumed in settlement </w:t>
      </w:r>
      <w:proofErr w:type="gramStart"/>
      <w:r>
        <w:rPr>
          <w:b/>
        </w:rPr>
        <w:t xml:space="preserve">consideration </w:t>
      </w:r>
      <w:r w:rsidRPr="00142F3E">
        <w:rPr>
          <w:b/>
        </w:rPr>
        <w:t xml:space="preserve"> </w:t>
      </w:r>
      <w:bookmarkStart w:id="52" w:name="NetUnderpaymentAmt"/>
      <w:r>
        <w:rPr>
          <w:b/>
        </w:rPr>
        <w:t>$</w:t>
      </w:r>
      <w:bookmarkEnd w:id="52"/>
      <w:proofErr w:type="gramEnd"/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B8105E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247719" w:rsidRPr="00142F3E" w:rsidRDefault="00247719" w:rsidP="00247719">
      <w:pPr>
        <w:ind w:left="720" w:firstLine="720"/>
        <w:rPr>
          <w:b/>
        </w:rPr>
      </w:pPr>
      <w:r>
        <w:rPr>
          <w:b/>
        </w:rPr>
        <w:t>b.</w:t>
      </w:r>
      <w:r>
        <w:rPr>
          <w:b/>
        </w:rPr>
        <w:tab/>
        <w:t xml:space="preserve">Underpayment to be paid per settlement: </w:t>
      </w:r>
      <w:r>
        <w:rPr>
          <w:u w:val="single"/>
        </w:rPr>
        <w:t>$</w:t>
      </w:r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B8105E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247719" w:rsidRDefault="00247719" w:rsidP="00247719"/>
    <w:p w:rsidR="00247719" w:rsidRDefault="00247719" w:rsidP="00247719">
      <w:pPr>
        <w:ind w:left="720" w:hanging="720"/>
      </w:pPr>
      <w:r>
        <w:rPr>
          <w:b/>
        </w:rPr>
        <w:t>6.</w:t>
      </w:r>
      <w:r>
        <w:rPr>
          <w:b/>
        </w:rPr>
        <w:tab/>
        <w:t xml:space="preserve">Consideration, exclusive of any underpayment </w:t>
      </w:r>
      <w:proofErr w:type="gramStart"/>
      <w:r>
        <w:rPr>
          <w:b/>
        </w:rPr>
        <w:t>identified  in</w:t>
      </w:r>
      <w:proofErr w:type="gramEnd"/>
      <w:r>
        <w:rPr>
          <w:b/>
        </w:rPr>
        <w:t xml:space="preserve"> 5(b), above) </w:t>
      </w:r>
      <w:r w:rsidRPr="00087F02">
        <w:rPr>
          <w:b/>
        </w:rPr>
        <w:t xml:space="preserve">to </w:t>
      </w:r>
      <w:r>
        <w:rPr>
          <w:b/>
        </w:rPr>
        <w:t>be paid in LSS, in addition to amounts previously paid</w:t>
      </w:r>
      <w:r w:rsidRPr="00087F02">
        <w:rPr>
          <w:b/>
        </w:rPr>
        <w:t xml:space="preserve">, to resolve disputed issues: </w:t>
      </w:r>
      <w:bookmarkStart w:id="53" w:name="ConsiderationAmt"/>
      <w:r w:rsidRPr="00087F02">
        <w:rPr>
          <w:b/>
        </w:rPr>
        <w:t xml:space="preserve"> </w:t>
      </w:r>
      <w:bookmarkStart w:id="54" w:name="ConsiderationPaidAmt"/>
      <w:bookmarkEnd w:id="53"/>
      <w:r w:rsidRPr="00087F02">
        <w:rPr>
          <w:b/>
        </w:rPr>
        <w:t>$</w:t>
      </w:r>
      <w:bookmarkEnd w:id="54"/>
      <w:r w:rsidR="003B66DF">
        <w:rPr>
          <w:u w:val="single"/>
        </w:rPr>
        <w:fldChar w:fldCharType="begin">
          <w:ffData>
            <w:name w:val="TTDConcededAmt1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DA37B2" w:rsidRDefault="00DA37B2"/>
    <w:p w:rsidR="00375023" w:rsidRDefault="001E46B7">
      <w:pPr>
        <w:rPr>
          <w:u w:val="single"/>
        </w:rPr>
      </w:pPr>
      <w:r>
        <w:rPr>
          <w:b/>
        </w:rPr>
        <w:t>7</w:t>
      </w:r>
      <w:r w:rsidR="008E287E">
        <w:rPr>
          <w:b/>
        </w:rPr>
        <w:t>.</w:t>
      </w:r>
      <w:r w:rsidR="008E287E">
        <w:rPr>
          <w:b/>
        </w:rPr>
        <w:tab/>
      </w:r>
      <w:r w:rsidR="00DA37B2" w:rsidRPr="00087F02">
        <w:rPr>
          <w:b/>
        </w:rPr>
        <w:t>Amount payable by surety upon approval of LSS</w:t>
      </w:r>
      <w:r w:rsidR="00E65562" w:rsidRPr="00087F02">
        <w:rPr>
          <w:b/>
        </w:rPr>
        <w:t>:</w:t>
      </w:r>
      <w:r w:rsidR="00E92DB3" w:rsidRPr="00087F02">
        <w:rPr>
          <w:b/>
        </w:rPr>
        <w:t xml:space="preserve"> </w:t>
      </w:r>
      <w:bookmarkStart w:id="55" w:name="AmtPayable"/>
      <w:r w:rsidR="00EF703E" w:rsidRPr="00087F02">
        <w:rPr>
          <w:b/>
        </w:rPr>
        <w:t>$</w:t>
      </w:r>
      <w:bookmarkEnd w:id="55"/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B8105E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B8105E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2E630B" w:rsidRDefault="002E630B">
      <w:pPr>
        <w:rPr>
          <w:u w:val="single"/>
        </w:rPr>
      </w:pPr>
    </w:p>
    <w:p w:rsidR="00D96BA1" w:rsidRDefault="001E46B7">
      <w:pPr>
        <w:rPr>
          <w:u w:val="single"/>
        </w:rPr>
      </w:pPr>
      <w:r>
        <w:rPr>
          <w:b/>
        </w:rPr>
        <w:t>8</w:t>
      </w:r>
      <w:r w:rsidR="008E287E">
        <w:rPr>
          <w:b/>
        </w:rPr>
        <w:t>.</w:t>
      </w:r>
      <w:r w:rsidR="008E287E">
        <w:rPr>
          <w:b/>
        </w:rPr>
        <w:tab/>
      </w:r>
      <w:r w:rsidR="00D96BA1" w:rsidRPr="00D96BA1">
        <w:rPr>
          <w:b/>
        </w:rPr>
        <w:t>Pro se phone number:</w:t>
      </w:r>
      <w:r w:rsidR="00D96BA1" w:rsidRPr="00D96BA1">
        <w:tab/>
      </w:r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D96BA1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D96BA1">
        <w:rPr>
          <w:noProof/>
          <w:u w:val="single"/>
        </w:rPr>
        <w:t> </w:t>
      </w:r>
      <w:r w:rsidR="00D96BA1">
        <w:rPr>
          <w:noProof/>
          <w:u w:val="single"/>
        </w:rPr>
        <w:t> </w:t>
      </w:r>
      <w:r w:rsidR="00D96BA1">
        <w:rPr>
          <w:noProof/>
          <w:u w:val="single"/>
        </w:rPr>
        <w:t> </w:t>
      </w:r>
      <w:r w:rsidR="00D96BA1">
        <w:rPr>
          <w:noProof/>
          <w:u w:val="single"/>
        </w:rPr>
        <w:t> </w:t>
      </w:r>
      <w:r w:rsidR="00D96BA1">
        <w:rPr>
          <w:noProof/>
          <w:u w:val="single"/>
        </w:rPr>
        <w:t> </w:t>
      </w:r>
      <w:r w:rsidR="003B66DF">
        <w:rPr>
          <w:u w:val="single"/>
        </w:rPr>
        <w:fldChar w:fldCharType="end"/>
      </w:r>
    </w:p>
    <w:p w:rsidR="00407AF2" w:rsidRDefault="00407AF2">
      <w:pPr>
        <w:rPr>
          <w:u w:val="single"/>
        </w:rPr>
      </w:pPr>
    </w:p>
    <w:p w:rsidR="00407AF2" w:rsidRDefault="00407AF2" w:rsidP="00407AF2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9.</w:t>
      </w:r>
      <w:r>
        <w:rPr>
          <w:rFonts w:ascii="Arial" w:hAnsi="Arial" w:cs="Arial"/>
          <w:b/>
          <w:sz w:val="20"/>
        </w:rPr>
        <w:tab/>
        <w:t xml:space="preserve">If right to future medical is resolved by settlement, have you considered Medicare’s interest as a secondary payor?  See, 42 U.S.C. § </w:t>
      </w:r>
      <w:proofErr w:type="gramStart"/>
      <w:r>
        <w:rPr>
          <w:rFonts w:ascii="Arial" w:hAnsi="Arial" w:cs="Arial"/>
          <w:b/>
          <w:sz w:val="20"/>
        </w:rPr>
        <w:t>1395y(</w:t>
      </w:r>
      <w:proofErr w:type="gramEnd"/>
      <w:r>
        <w:rPr>
          <w:rFonts w:ascii="Arial" w:hAnsi="Arial" w:cs="Arial"/>
          <w:b/>
          <w:sz w:val="20"/>
        </w:rPr>
        <w:t>b)(2).</w:t>
      </w:r>
      <w:r>
        <w:rPr>
          <w:rFonts w:ascii="Arial" w:hAnsi="Arial" w:cs="Arial"/>
          <w:b/>
          <w:sz w:val="20"/>
        </w:rPr>
        <w:tab/>
      </w:r>
      <w:r w:rsidR="003B66DF">
        <w:rPr>
          <w:rFonts w:ascii="Arial" w:hAnsi="Arial" w:cs="Arial"/>
          <w:b/>
          <w:color w:val="FF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FF0000"/>
          <w:sz w:val="20"/>
        </w:rPr>
        <w:instrText xml:space="preserve"> FORMCHECKBOX </w:instrText>
      </w:r>
      <w:r w:rsidR="003B66DF">
        <w:rPr>
          <w:rFonts w:ascii="Arial" w:hAnsi="Arial" w:cs="Arial"/>
          <w:b/>
          <w:color w:val="FF0000"/>
          <w:sz w:val="20"/>
        </w:rPr>
      </w:r>
      <w:r w:rsidR="003B66DF">
        <w:rPr>
          <w:rFonts w:ascii="Arial" w:hAnsi="Arial" w:cs="Arial"/>
          <w:b/>
          <w:color w:val="FF0000"/>
          <w:sz w:val="20"/>
        </w:rPr>
        <w:fldChar w:fldCharType="separate"/>
      </w:r>
      <w:r w:rsidR="003B66DF">
        <w:rPr>
          <w:rFonts w:ascii="Arial" w:hAnsi="Arial" w:cs="Arial"/>
          <w:b/>
          <w:color w:val="FF0000"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No  </w:t>
      </w:r>
      <w:r w:rsidR="003B66DF">
        <w:rPr>
          <w:rFonts w:ascii="Arial" w:hAnsi="Arial" w:cs="Arial"/>
          <w:b/>
          <w:color w:val="FF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FF0000"/>
          <w:sz w:val="20"/>
        </w:rPr>
        <w:instrText xml:space="preserve"> FORMCHECKBOX </w:instrText>
      </w:r>
      <w:r w:rsidR="003B66DF">
        <w:rPr>
          <w:rFonts w:ascii="Arial" w:hAnsi="Arial" w:cs="Arial"/>
          <w:b/>
          <w:color w:val="FF0000"/>
          <w:sz w:val="20"/>
        </w:rPr>
      </w:r>
      <w:r w:rsidR="003B66DF">
        <w:rPr>
          <w:rFonts w:ascii="Arial" w:hAnsi="Arial" w:cs="Arial"/>
          <w:b/>
          <w:color w:val="FF0000"/>
          <w:sz w:val="20"/>
        </w:rPr>
        <w:fldChar w:fldCharType="separate"/>
      </w:r>
      <w:r w:rsidR="003B66DF">
        <w:rPr>
          <w:rFonts w:ascii="Arial" w:hAnsi="Arial" w:cs="Arial"/>
          <w:b/>
          <w:color w:val="FF0000"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Yes</w:t>
      </w:r>
      <w:r>
        <w:rPr>
          <w:rFonts w:ascii="Arial" w:hAnsi="Arial" w:cs="Arial"/>
          <w:sz w:val="20"/>
        </w:rPr>
        <w:t xml:space="preserve">                         </w:t>
      </w:r>
    </w:p>
    <w:p w:rsidR="00D96BA1" w:rsidRDefault="00D96BA1">
      <w:pPr>
        <w:rPr>
          <w:u w:val="single"/>
        </w:rPr>
      </w:pPr>
    </w:p>
    <w:p w:rsidR="002E630B" w:rsidRDefault="00407AF2">
      <w:pPr>
        <w:rPr>
          <w:u w:val="single"/>
        </w:rPr>
      </w:pPr>
      <w:r>
        <w:rPr>
          <w:b/>
        </w:rPr>
        <w:t>10</w:t>
      </w:r>
      <w:r w:rsidR="008E287E">
        <w:rPr>
          <w:b/>
        </w:rPr>
        <w:t>.</w:t>
      </w:r>
      <w:r w:rsidR="008E287E">
        <w:rPr>
          <w:b/>
        </w:rPr>
        <w:tab/>
      </w:r>
      <w:r w:rsidR="002060A7">
        <w:rPr>
          <w:b/>
        </w:rPr>
        <w:t>Additional e</w:t>
      </w:r>
      <w:r w:rsidR="002E630B" w:rsidRPr="002E630B">
        <w:rPr>
          <w:b/>
        </w:rPr>
        <w:t>xplanation</w:t>
      </w:r>
      <w:r w:rsidR="00AF5858">
        <w:rPr>
          <w:b/>
        </w:rPr>
        <w:t xml:space="preserve"> (Subrogation?  </w:t>
      </w:r>
      <w:proofErr w:type="gramStart"/>
      <w:r w:rsidR="00AF5858">
        <w:rPr>
          <w:b/>
        </w:rPr>
        <w:t>A</w:t>
      </w:r>
      <w:r w:rsidR="006D59CC">
        <w:rPr>
          <w:b/>
        </w:rPr>
        <w:t>nnuity?</w:t>
      </w:r>
      <w:proofErr w:type="gramEnd"/>
      <w:r w:rsidR="006D59CC">
        <w:rPr>
          <w:b/>
        </w:rPr>
        <w:t xml:space="preserve">  E</w:t>
      </w:r>
      <w:r w:rsidR="00AF5858">
        <w:rPr>
          <w:b/>
        </w:rPr>
        <w:t>tc.)</w:t>
      </w:r>
      <w:r w:rsidR="002E630B" w:rsidRPr="002E630B">
        <w:rPr>
          <w:b/>
        </w:rPr>
        <w:t>:</w:t>
      </w:r>
      <w:r w:rsidR="002E630B">
        <w:rPr>
          <w:b/>
        </w:rPr>
        <w:tab/>
      </w:r>
      <w:r w:rsidR="002E630B">
        <w:rPr>
          <w:b/>
        </w:rPr>
        <w:tab/>
      </w:r>
      <w:r w:rsidR="003B66D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E630B">
        <w:rPr>
          <w:u w:val="single"/>
        </w:rPr>
        <w:instrText xml:space="preserve"> FORMTEXT </w:instrText>
      </w:r>
      <w:r w:rsidR="003B66DF">
        <w:rPr>
          <w:u w:val="single"/>
        </w:rPr>
      </w:r>
      <w:r w:rsidR="003B66DF">
        <w:rPr>
          <w:u w:val="single"/>
        </w:rPr>
        <w:fldChar w:fldCharType="separate"/>
      </w:r>
      <w:r w:rsidR="00616A81">
        <w:rPr>
          <w:u w:val="single"/>
        </w:rPr>
        <w:t> </w:t>
      </w:r>
      <w:r w:rsidR="00616A81">
        <w:rPr>
          <w:u w:val="single"/>
        </w:rPr>
        <w:t> </w:t>
      </w:r>
      <w:r w:rsidR="00616A81">
        <w:rPr>
          <w:u w:val="single"/>
        </w:rPr>
        <w:t> </w:t>
      </w:r>
      <w:r w:rsidR="00616A81">
        <w:rPr>
          <w:u w:val="single"/>
        </w:rPr>
        <w:t> </w:t>
      </w:r>
      <w:r w:rsidR="00616A81">
        <w:rPr>
          <w:u w:val="single"/>
        </w:rPr>
        <w:t> </w:t>
      </w:r>
      <w:r w:rsidR="003B66DF">
        <w:rPr>
          <w:u w:val="single"/>
        </w:rPr>
        <w:fldChar w:fldCharType="end"/>
      </w:r>
    </w:p>
    <w:p w:rsidR="00981003" w:rsidRDefault="00981003">
      <w:pPr>
        <w:rPr>
          <w:u w:val="single"/>
        </w:rPr>
      </w:pPr>
    </w:p>
    <w:p w:rsidR="00981003" w:rsidRPr="00981003" w:rsidRDefault="00981003">
      <w:pPr>
        <w:rPr>
          <w:rFonts w:ascii="Times New Roman" w:hAnsi="Times New Roman" w:cs="Times New Roman"/>
          <w:b/>
          <w:sz w:val="20"/>
          <w:szCs w:val="20"/>
        </w:rPr>
      </w:pP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  <w:r w:rsidRPr="00981003">
        <w:tab/>
      </w:r>
    </w:p>
    <w:p w:rsidR="00D21634" w:rsidRPr="00981003" w:rsidRDefault="00D21634"/>
    <w:sectPr w:rsidR="00D21634" w:rsidRPr="00981003" w:rsidSect="00407AF2">
      <w:footerReference w:type="default" r:id="rId7"/>
      <w:pgSz w:w="12240" w:h="15840" w:code="1"/>
      <w:pgMar w:top="288" w:right="720" w:bottom="432" w:left="720" w:header="720" w:footer="274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AA" w:rsidRDefault="008E2BAA" w:rsidP="00C05016">
      <w:r>
        <w:separator/>
      </w:r>
    </w:p>
  </w:endnote>
  <w:endnote w:type="continuationSeparator" w:id="0">
    <w:p w:rsidR="008E2BAA" w:rsidRDefault="008E2BAA" w:rsidP="00C0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AA" w:rsidRPr="006D07FD" w:rsidRDefault="008E2BAA">
    <w:pPr>
      <w:pStyle w:val="Footer"/>
      <w:rPr>
        <w:sz w:val="16"/>
        <w:szCs w:val="16"/>
      </w:rPr>
    </w:pPr>
    <w:r>
      <w:rPr>
        <w:sz w:val="16"/>
        <w:szCs w:val="16"/>
      </w:rPr>
      <w:t>Idaho I</w:t>
    </w:r>
    <w:r w:rsidR="004213FE">
      <w:rPr>
        <w:sz w:val="16"/>
        <w:szCs w:val="16"/>
      </w:rPr>
      <w:t>n</w:t>
    </w:r>
    <w:r w:rsidR="000A3DAF">
      <w:rPr>
        <w:sz w:val="16"/>
        <w:szCs w:val="16"/>
      </w:rPr>
      <w:t xml:space="preserve">dustrial Commission.  Rev. </w:t>
    </w:r>
    <w:r w:rsidR="00955A55">
      <w:rPr>
        <w:sz w:val="16"/>
        <w:szCs w:val="16"/>
      </w:rPr>
      <w:t>0</w:t>
    </w:r>
    <w:r w:rsidR="001E4E1C">
      <w:rPr>
        <w:sz w:val="16"/>
        <w:szCs w:val="16"/>
      </w:rPr>
      <w:t>3-26</w:t>
    </w:r>
    <w:r w:rsidR="00555470">
      <w:rPr>
        <w:sz w:val="16"/>
        <w:szCs w:val="16"/>
      </w:rPr>
      <w:t>-</w:t>
    </w:r>
    <w:r w:rsidR="00955A55">
      <w:rPr>
        <w:sz w:val="16"/>
        <w:szCs w:val="16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AA" w:rsidRDefault="008E2BAA" w:rsidP="00C05016">
      <w:r>
        <w:separator/>
      </w:r>
    </w:p>
  </w:footnote>
  <w:footnote w:type="continuationSeparator" w:id="0">
    <w:p w:rsidR="008E2BAA" w:rsidRDefault="008E2BAA" w:rsidP="00C05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375023"/>
    <w:rsid w:val="000157BD"/>
    <w:rsid w:val="000224C9"/>
    <w:rsid w:val="00042DDF"/>
    <w:rsid w:val="00046257"/>
    <w:rsid w:val="00060AF9"/>
    <w:rsid w:val="00063785"/>
    <w:rsid w:val="00087F02"/>
    <w:rsid w:val="000A37E8"/>
    <w:rsid w:val="000A3DAF"/>
    <w:rsid w:val="000A70CA"/>
    <w:rsid w:val="000A7756"/>
    <w:rsid w:val="000D53A3"/>
    <w:rsid w:val="000F124E"/>
    <w:rsid w:val="000F252D"/>
    <w:rsid w:val="000F7AE8"/>
    <w:rsid w:val="001161F4"/>
    <w:rsid w:val="00137F1B"/>
    <w:rsid w:val="00142F3E"/>
    <w:rsid w:val="00151A60"/>
    <w:rsid w:val="00155872"/>
    <w:rsid w:val="0016341F"/>
    <w:rsid w:val="0018105D"/>
    <w:rsid w:val="001869D4"/>
    <w:rsid w:val="00197E78"/>
    <w:rsid w:val="001C2864"/>
    <w:rsid w:val="001D06CF"/>
    <w:rsid w:val="001E09E4"/>
    <w:rsid w:val="001E11A8"/>
    <w:rsid w:val="001E33B8"/>
    <w:rsid w:val="001E46B7"/>
    <w:rsid w:val="001E4E1C"/>
    <w:rsid w:val="001F1F44"/>
    <w:rsid w:val="001F596E"/>
    <w:rsid w:val="00201DA6"/>
    <w:rsid w:val="0020212F"/>
    <w:rsid w:val="002060A7"/>
    <w:rsid w:val="00216FB5"/>
    <w:rsid w:val="00224A25"/>
    <w:rsid w:val="002259BB"/>
    <w:rsid w:val="00227D6D"/>
    <w:rsid w:val="002470FA"/>
    <w:rsid w:val="00247719"/>
    <w:rsid w:val="00273F03"/>
    <w:rsid w:val="00274537"/>
    <w:rsid w:val="00292AC6"/>
    <w:rsid w:val="002A15B6"/>
    <w:rsid w:val="002A1B97"/>
    <w:rsid w:val="002A3FF6"/>
    <w:rsid w:val="002B7C3A"/>
    <w:rsid w:val="002C2E6A"/>
    <w:rsid w:val="002C46A4"/>
    <w:rsid w:val="002E61E6"/>
    <w:rsid w:val="002E630B"/>
    <w:rsid w:val="002F32A2"/>
    <w:rsid w:val="003007FA"/>
    <w:rsid w:val="003331A5"/>
    <w:rsid w:val="00345F33"/>
    <w:rsid w:val="00360477"/>
    <w:rsid w:val="00371931"/>
    <w:rsid w:val="00375023"/>
    <w:rsid w:val="0038135B"/>
    <w:rsid w:val="00381381"/>
    <w:rsid w:val="003838CA"/>
    <w:rsid w:val="00384B91"/>
    <w:rsid w:val="00397051"/>
    <w:rsid w:val="003B20AA"/>
    <w:rsid w:val="003B66DF"/>
    <w:rsid w:val="003C303B"/>
    <w:rsid w:val="003C56CD"/>
    <w:rsid w:val="00407AF2"/>
    <w:rsid w:val="00420B06"/>
    <w:rsid w:val="004213FE"/>
    <w:rsid w:val="004619AB"/>
    <w:rsid w:val="00475C91"/>
    <w:rsid w:val="004840D6"/>
    <w:rsid w:val="0048580B"/>
    <w:rsid w:val="004A3D0C"/>
    <w:rsid w:val="004B601E"/>
    <w:rsid w:val="004E09A6"/>
    <w:rsid w:val="0050159A"/>
    <w:rsid w:val="005016AD"/>
    <w:rsid w:val="005102AB"/>
    <w:rsid w:val="00516742"/>
    <w:rsid w:val="00542B17"/>
    <w:rsid w:val="005432E2"/>
    <w:rsid w:val="00555470"/>
    <w:rsid w:val="00572E7A"/>
    <w:rsid w:val="005B076F"/>
    <w:rsid w:val="005C6059"/>
    <w:rsid w:val="005E0EC1"/>
    <w:rsid w:val="005E4D0B"/>
    <w:rsid w:val="005F339F"/>
    <w:rsid w:val="00603DB5"/>
    <w:rsid w:val="006071DC"/>
    <w:rsid w:val="0061308D"/>
    <w:rsid w:val="00616A81"/>
    <w:rsid w:val="0063543F"/>
    <w:rsid w:val="00640800"/>
    <w:rsid w:val="00657F94"/>
    <w:rsid w:val="006701BA"/>
    <w:rsid w:val="0067626B"/>
    <w:rsid w:val="00684C1F"/>
    <w:rsid w:val="00690E64"/>
    <w:rsid w:val="00693756"/>
    <w:rsid w:val="00694F8A"/>
    <w:rsid w:val="006A0C5A"/>
    <w:rsid w:val="006A6841"/>
    <w:rsid w:val="006C1BE0"/>
    <w:rsid w:val="006D07FD"/>
    <w:rsid w:val="006D59CC"/>
    <w:rsid w:val="006F2206"/>
    <w:rsid w:val="006F4F39"/>
    <w:rsid w:val="00700F1B"/>
    <w:rsid w:val="007019B7"/>
    <w:rsid w:val="00705AD5"/>
    <w:rsid w:val="00710740"/>
    <w:rsid w:val="0071482A"/>
    <w:rsid w:val="00715FA9"/>
    <w:rsid w:val="00726F0C"/>
    <w:rsid w:val="00745C80"/>
    <w:rsid w:val="00760256"/>
    <w:rsid w:val="00761429"/>
    <w:rsid w:val="00767B17"/>
    <w:rsid w:val="0077613B"/>
    <w:rsid w:val="00791217"/>
    <w:rsid w:val="007C632C"/>
    <w:rsid w:val="007D0A4F"/>
    <w:rsid w:val="00805EF9"/>
    <w:rsid w:val="00810644"/>
    <w:rsid w:val="00824485"/>
    <w:rsid w:val="00842552"/>
    <w:rsid w:val="00857064"/>
    <w:rsid w:val="008600D7"/>
    <w:rsid w:val="00893994"/>
    <w:rsid w:val="0089603A"/>
    <w:rsid w:val="00897646"/>
    <w:rsid w:val="008A574E"/>
    <w:rsid w:val="008E287E"/>
    <w:rsid w:val="008E2BAA"/>
    <w:rsid w:val="008F139F"/>
    <w:rsid w:val="008F79D4"/>
    <w:rsid w:val="009210E1"/>
    <w:rsid w:val="00936158"/>
    <w:rsid w:val="00953BC6"/>
    <w:rsid w:val="00953F8F"/>
    <w:rsid w:val="00955A55"/>
    <w:rsid w:val="00981003"/>
    <w:rsid w:val="00984533"/>
    <w:rsid w:val="00996452"/>
    <w:rsid w:val="009D1315"/>
    <w:rsid w:val="009E33DF"/>
    <w:rsid w:val="009E7884"/>
    <w:rsid w:val="009F7028"/>
    <w:rsid w:val="00A15E79"/>
    <w:rsid w:val="00A31889"/>
    <w:rsid w:val="00A73C74"/>
    <w:rsid w:val="00A9630C"/>
    <w:rsid w:val="00AB289D"/>
    <w:rsid w:val="00AE32B8"/>
    <w:rsid w:val="00AF5858"/>
    <w:rsid w:val="00B203A7"/>
    <w:rsid w:val="00B32504"/>
    <w:rsid w:val="00B408A3"/>
    <w:rsid w:val="00B43041"/>
    <w:rsid w:val="00B61CC6"/>
    <w:rsid w:val="00B8105E"/>
    <w:rsid w:val="00B85099"/>
    <w:rsid w:val="00BA08C9"/>
    <w:rsid w:val="00BA23F1"/>
    <w:rsid w:val="00BB45E8"/>
    <w:rsid w:val="00BB54B8"/>
    <w:rsid w:val="00BB7F0D"/>
    <w:rsid w:val="00BC7F45"/>
    <w:rsid w:val="00BD3BB4"/>
    <w:rsid w:val="00BF4D1C"/>
    <w:rsid w:val="00C05016"/>
    <w:rsid w:val="00C2050A"/>
    <w:rsid w:val="00C207F8"/>
    <w:rsid w:val="00C344EB"/>
    <w:rsid w:val="00C44E21"/>
    <w:rsid w:val="00C504FB"/>
    <w:rsid w:val="00C64055"/>
    <w:rsid w:val="00C70C2D"/>
    <w:rsid w:val="00C927EB"/>
    <w:rsid w:val="00C94B31"/>
    <w:rsid w:val="00CA3028"/>
    <w:rsid w:val="00CC084A"/>
    <w:rsid w:val="00CC3F92"/>
    <w:rsid w:val="00CE30D9"/>
    <w:rsid w:val="00CE686F"/>
    <w:rsid w:val="00CF1B23"/>
    <w:rsid w:val="00CF43DF"/>
    <w:rsid w:val="00CF4621"/>
    <w:rsid w:val="00D16769"/>
    <w:rsid w:val="00D168BD"/>
    <w:rsid w:val="00D20F56"/>
    <w:rsid w:val="00D21634"/>
    <w:rsid w:val="00D305BC"/>
    <w:rsid w:val="00D33E62"/>
    <w:rsid w:val="00D5572E"/>
    <w:rsid w:val="00D66AC1"/>
    <w:rsid w:val="00D72C9D"/>
    <w:rsid w:val="00D96BA1"/>
    <w:rsid w:val="00DA37B2"/>
    <w:rsid w:val="00DA5805"/>
    <w:rsid w:val="00E249B8"/>
    <w:rsid w:val="00E24B3A"/>
    <w:rsid w:val="00E3142B"/>
    <w:rsid w:val="00E53F01"/>
    <w:rsid w:val="00E65562"/>
    <w:rsid w:val="00E724D4"/>
    <w:rsid w:val="00E83572"/>
    <w:rsid w:val="00E92DB3"/>
    <w:rsid w:val="00EA141E"/>
    <w:rsid w:val="00EB5B0A"/>
    <w:rsid w:val="00EB66D3"/>
    <w:rsid w:val="00EC0D73"/>
    <w:rsid w:val="00EE49E2"/>
    <w:rsid w:val="00EE7F94"/>
    <w:rsid w:val="00EF703E"/>
    <w:rsid w:val="00F00D72"/>
    <w:rsid w:val="00F04B39"/>
    <w:rsid w:val="00F268F3"/>
    <w:rsid w:val="00F42FB5"/>
    <w:rsid w:val="00F52831"/>
    <w:rsid w:val="00F571C9"/>
    <w:rsid w:val="00F82635"/>
    <w:rsid w:val="00F843CE"/>
    <w:rsid w:val="00F9132B"/>
    <w:rsid w:val="00F952D1"/>
    <w:rsid w:val="00FA174C"/>
    <w:rsid w:val="00FA2682"/>
    <w:rsid w:val="00FA6983"/>
    <w:rsid w:val="00FC3943"/>
    <w:rsid w:val="00FD0A39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4B3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016"/>
  </w:style>
  <w:style w:type="paragraph" w:styleId="Footer">
    <w:name w:val="footer"/>
    <w:basedOn w:val="Normal"/>
    <w:link w:val="FooterChar"/>
    <w:uiPriority w:val="99"/>
    <w:semiHidden/>
    <w:unhideWhenUsed/>
    <w:rsid w:val="00C05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016"/>
  </w:style>
  <w:style w:type="character" w:styleId="CommentReference">
    <w:name w:val="annotation reference"/>
    <w:basedOn w:val="DefaultParagraphFont"/>
    <w:uiPriority w:val="99"/>
    <w:semiHidden/>
    <w:unhideWhenUsed/>
    <w:rsid w:val="00D1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769"/>
    <w:rPr>
      <w:b/>
      <w:bCs/>
    </w:rPr>
  </w:style>
  <w:style w:type="paragraph" w:styleId="Revision">
    <w:name w:val="Revision"/>
    <w:hidden/>
    <w:uiPriority w:val="99"/>
    <w:semiHidden/>
    <w:rsid w:val="00D16769"/>
  </w:style>
  <w:style w:type="paragraph" w:styleId="BalloonText">
    <w:name w:val="Balloon Text"/>
    <w:basedOn w:val="Normal"/>
    <w:link w:val="BalloonTextChar"/>
    <w:uiPriority w:val="99"/>
    <w:semiHidden/>
    <w:unhideWhenUsed/>
    <w:rsid w:val="00D1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1B97"/>
    <w:rPr>
      <w:color w:val="808080"/>
    </w:rPr>
  </w:style>
  <w:style w:type="table" w:styleId="TableGrid">
    <w:name w:val="Table Grid"/>
    <w:basedOn w:val="TableNormal"/>
    <w:uiPriority w:val="59"/>
    <w:rsid w:val="00D20F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17A7-D143-477C-A9CF-AF512F7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Industrial Commission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smcdougall</dc:creator>
  <cp:keywords/>
  <dc:description/>
  <cp:lastModifiedBy>Lindsay Egbert</cp:lastModifiedBy>
  <cp:revision>2</cp:revision>
  <cp:lastPrinted>2013-02-11T20:02:00Z</cp:lastPrinted>
  <dcterms:created xsi:type="dcterms:W3CDTF">2013-03-26T19:11:00Z</dcterms:created>
  <dcterms:modified xsi:type="dcterms:W3CDTF">2013-03-26T19:11:00Z</dcterms:modified>
</cp:coreProperties>
</file>